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8" w:rsidRPr="00792B74" w:rsidRDefault="00AB3008" w:rsidP="00AB3008">
      <w:pPr>
        <w:rPr>
          <w:b/>
          <w:i/>
          <w:sz w:val="32"/>
          <w:u w:val="single"/>
        </w:rPr>
      </w:pPr>
      <w:r w:rsidRPr="00792B74">
        <w:rPr>
          <w:b/>
          <w:i/>
          <w:sz w:val="32"/>
          <w:u w:val="single"/>
        </w:rPr>
        <w:t xml:space="preserve">MAP4C – Using Data to Make Predictions </w:t>
      </w:r>
    </w:p>
    <w:p w:rsidR="00547B41" w:rsidRDefault="00AB3008" w:rsidP="00724AAE">
      <w:pPr>
        <w:spacing w:line="240" w:lineRule="auto"/>
      </w:pPr>
      <w:r>
        <w:t>Data from the past can help us make predictions about the future. Here’s the process:</w:t>
      </w:r>
      <w:r w:rsidR="00724AAE">
        <w:br/>
      </w:r>
      <w:r w:rsidR="005D16E9" w:rsidRPr="00724AAE">
        <w:rPr>
          <w:sz w:val="28"/>
          <w:szCs w:val="28"/>
        </w:rPr>
        <w:t xml:space="preserve">(Graph </w:t>
      </w:r>
      <w:r w:rsidR="005D16E9" w:rsidRPr="00724AAE">
        <w:rPr>
          <w:sz w:val="28"/>
          <w:szCs w:val="28"/>
        </w:rPr>
        <w:sym w:font="Wingdings" w:char="F0E0"/>
      </w:r>
      <w:r w:rsidR="005D16E9" w:rsidRPr="00724AAE">
        <w:rPr>
          <w:sz w:val="28"/>
          <w:szCs w:val="28"/>
        </w:rPr>
        <w:t xml:space="preserve">) </w:t>
      </w:r>
      <w:r w:rsidRPr="00724AAE">
        <w:rPr>
          <w:sz w:val="28"/>
          <w:szCs w:val="28"/>
        </w:rPr>
        <w:t xml:space="preserve">Data </w:t>
      </w:r>
      <w:r w:rsidRPr="00724AAE">
        <w:rPr>
          <w:sz w:val="28"/>
          <w:szCs w:val="28"/>
        </w:rPr>
        <w:sym w:font="Wingdings" w:char="F0E0"/>
      </w:r>
      <w:r w:rsidRPr="00724AAE">
        <w:rPr>
          <w:sz w:val="28"/>
          <w:szCs w:val="28"/>
        </w:rPr>
        <w:t xml:space="preserve"> Scatterplot </w:t>
      </w:r>
      <w:r w:rsidRPr="00724AAE">
        <w:rPr>
          <w:sz w:val="28"/>
          <w:szCs w:val="28"/>
        </w:rPr>
        <w:sym w:font="Wingdings" w:char="F0E0"/>
      </w:r>
      <w:r w:rsidRPr="00724AAE">
        <w:rPr>
          <w:sz w:val="28"/>
          <w:szCs w:val="28"/>
        </w:rPr>
        <w:t xml:space="preserve"> Regression </w:t>
      </w:r>
      <w:r w:rsidRPr="00724AAE">
        <w:rPr>
          <w:sz w:val="28"/>
          <w:szCs w:val="28"/>
        </w:rPr>
        <w:sym w:font="Wingdings" w:char="F0E0"/>
      </w:r>
      <w:r w:rsidRPr="00724AAE">
        <w:rPr>
          <w:sz w:val="28"/>
          <w:szCs w:val="28"/>
        </w:rPr>
        <w:t xml:space="preserve"> Equation </w:t>
      </w:r>
      <w:r w:rsidRPr="00724AAE">
        <w:rPr>
          <w:sz w:val="28"/>
          <w:szCs w:val="28"/>
        </w:rPr>
        <w:sym w:font="Wingdings" w:char="F0E0"/>
      </w:r>
      <w:r w:rsidRPr="00724AAE">
        <w:rPr>
          <w:sz w:val="28"/>
          <w:szCs w:val="28"/>
        </w:rPr>
        <w:t xml:space="preserve"> Prediction </w:t>
      </w:r>
      <w:r w:rsidRPr="00724AAE">
        <w:rPr>
          <w:sz w:val="28"/>
          <w:szCs w:val="28"/>
        </w:rPr>
        <w:sym w:font="Wingdings" w:char="F0E0"/>
      </w:r>
      <w:r w:rsidRPr="00724AAE">
        <w:rPr>
          <w:sz w:val="28"/>
          <w:szCs w:val="28"/>
        </w:rPr>
        <w:t xml:space="preserve"> </w:t>
      </w:r>
      <w:r w:rsidR="00724AAE" w:rsidRPr="00724AAE">
        <w:rPr>
          <w:sz w:val="28"/>
          <w:szCs w:val="28"/>
        </w:rPr>
        <w:t>Conclusion</w:t>
      </w:r>
      <w:r w:rsidR="00724AAE" w:rsidRPr="00724AAE">
        <w:rPr>
          <w:sz w:val="28"/>
          <w:szCs w:val="28"/>
        </w:rPr>
        <w:br/>
      </w:r>
      <w:r>
        <w:t xml:space="preserve">For each of the graphs, use the process to make required predictions. </w:t>
      </w:r>
      <w:r w:rsidR="00B05887">
        <w:t xml:space="preserve">Use </w:t>
      </w:r>
      <w:proofErr w:type="spellStart"/>
      <w:r w:rsidR="00B05887">
        <w:t>Desmos</w:t>
      </w:r>
      <w:proofErr w:type="spellEnd"/>
      <w:r w:rsidR="00B05887">
        <w:t xml:space="preserve"> to help make your predictions</w:t>
      </w:r>
      <w:r>
        <w:t>.</w:t>
      </w:r>
      <w:r w:rsidR="00B05887">
        <w:br/>
      </w:r>
    </w:p>
    <w:tbl>
      <w:tblPr>
        <w:tblStyle w:val="TableGrid"/>
        <w:tblW w:w="10902" w:type="dxa"/>
        <w:tblInd w:w="-162" w:type="dxa"/>
        <w:tblLook w:val="04A0" w:firstRow="1" w:lastRow="0" w:firstColumn="1" w:lastColumn="0" w:noHBand="0" w:noVBand="1"/>
      </w:tblPr>
      <w:tblGrid>
        <w:gridCol w:w="5400"/>
        <w:gridCol w:w="5400"/>
        <w:gridCol w:w="102"/>
      </w:tblGrid>
      <w:tr w:rsidR="006838D2">
        <w:tc>
          <w:tcPr>
            <w:tcW w:w="10902" w:type="dxa"/>
            <w:gridSpan w:val="3"/>
          </w:tcPr>
          <w:p w:rsidR="006838D2" w:rsidRDefault="006838D2" w:rsidP="005D16E9">
            <w:r>
              <w:t>GRAPH:</w:t>
            </w:r>
          </w:p>
          <w:p w:rsidR="00792B74" w:rsidRPr="00505BE5" w:rsidRDefault="003C2ED7" w:rsidP="005D16E9">
            <w:r>
              <w:t xml:space="preserve">                                    </w:t>
            </w:r>
            <w:r w:rsidR="00A36D1F">
              <w:object w:dxaOrig="7575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1pt;height:213.3pt" o:ole="">
                  <v:imagedata r:id="rId6" o:title=""/>
                </v:shape>
                <o:OLEObject Type="Embed" ProgID="PBrush" ShapeID="_x0000_i1025" DrawAspect="Content" ObjectID="_1641965750" r:id="rId7"/>
              </w:object>
            </w:r>
          </w:p>
        </w:tc>
      </w:tr>
      <w:tr w:rsidR="006838D2">
        <w:tc>
          <w:tcPr>
            <w:tcW w:w="10902" w:type="dxa"/>
            <w:gridSpan w:val="3"/>
          </w:tcPr>
          <w:p w:rsidR="006838D2" w:rsidRDefault="006838D2" w:rsidP="005D16E9">
            <w:r>
              <w:t>DATA</w:t>
            </w:r>
            <w:r w:rsidR="00792B74">
              <w:t xml:space="preserve"> (INCLUDE UNITS)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788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6838D2">
              <w:tc>
                <w:tcPr>
                  <w:tcW w:w="3145" w:type="dxa"/>
                </w:tcPr>
                <w:p w:rsidR="006838D2" w:rsidRDefault="006838D2" w:rsidP="005D16E9"/>
                <w:p w:rsidR="006838D2" w:rsidRDefault="006838D2" w:rsidP="005D16E9"/>
              </w:tc>
              <w:tc>
                <w:tcPr>
                  <w:tcW w:w="788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</w:tr>
            <w:tr w:rsidR="006838D2">
              <w:tc>
                <w:tcPr>
                  <w:tcW w:w="3145" w:type="dxa"/>
                </w:tcPr>
                <w:p w:rsidR="006838D2" w:rsidRDefault="006838D2" w:rsidP="005D16E9"/>
                <w:p w:rsidR="006838D2" w:rsidRDefault="006838D2" w:rsidP="005D16E9"/>
              </w:tc>
              <w:tc>
                <w:tcPr>
                  <w:tcW w:w="788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  <w:tc>
                <w:tcPr>
                  <w:tcW w:w="789" w:type="dxa"/>
                </w:tcPr>
                <w:p w:rsidR="006838D2" w:rsidRDefault="006838D2" w:rsidP="005D16E9"/>
              </w:tc>
            </w:tr>
          </w:tbl>
          <w:p w:rsidR="006838D2" w:rsidRDefault="006838D2" w:rsidP="005D16E9"/>
        </w:tc>
      </w:tr>
      <w:tr w:rsidR="005D16E9">
        <w:tc>
          <w:tcPr>
            <w:tcW w:w="5400" w:type="dxa"/>
          </w:tcPr>
          <w:p w:rsidR="003C2ED7" w:rsidRDefault="005D16E9" w:rsidP="005D16E9">
            <w:r>
              <w:t>REGRESSION TYPE:</w:t>
            </w:r>
          </w:p>
          <w:p w:rsidR="005D16E9" w:rsidRDefault="005D16E9" w:rsidP="005D16E9"/>
          <w:p w:rsidR="006838D2" w:rsidRDefault="006838D2" w:rsidP="005D16E9">
            <w:r>
              <w:t>REGRESSION RESULTS:</w:t>
            </w:r>
          </w:p>
          <w:p w:rsidR="00792B74" w:rsidRDefault="00792B74" w:rsidP="005D16E9"/>
          <w:p w:rsidR="00792B74" w:rsidRDefault="00792B74" w:rsidP="005D16E9"/>
          <w:p w:rsidR="006838D2" w:rsidRDefault="006838D2" w:rsidP="005D16E9"/>
        </w:tc>
        <w:tc>
          <w:tcPr>
            <w:tcW w:w="5502" w:type="dxa"/>
            <w:gridSpan w:val="2"/>
          </w:tcPr>
          <w:p w:rsidR="005D16E9" w:rsidRDefault="006838D2" w:rsidP="005D16E9">
            <w:r>
              <w:t>REGRESSION EQUATION:</w:t>
            </w:r>
          </w:p>
        </w:tc>
      </w:tr>
      <w:tr w:rsidR="005D16E9">
        <w:tc>
          <w:tcPr>
            <w:tcW w:w="5400" w:type="dxa"/>
          </w:tcPr>
          <w:p w:rsidR="005D16E9" w:rsidRDefault="006838D2" w:rsidP="006838D2">
            <w:r>
              <w:t>PREDICTION FOR DEPENDENT VARIABLE:</w:t>
            </w:r>
          </w:p>
          <w:p w:rsidR="00724AAE" w:rsidRDefault="00EE6E58" w:rsidP="006838D2">
            <w:r>
              <w:t>Predict h</w:t>
            </w:r>
            <w:r w:rsidR="00D74240">
              <w:t xml:space="preserve">ow much </w:t>
            </w:r>
            <w:r w:rsidR="000F2EEC">
              <w:t xml:space="preserve">wind </w:t>
            </w:r>
            <w:r>
              <w:t>energy w</w:t>
            </w:r>
            <w:r w:rsidR="00955D6C">
              <w:t>as</w:t>
            </w:r>
            <w:r>
              <w:t xml:space="preserve"> produced in 2017.</w:t>
            </w:r>
          </w:p>
          <w:p w:rsidR="00724AAE" w:rsidRDefault="00724AAE" w:rsidP="006838D2"/>
          <w:p w:rsidR="00724AAE" w:rsidRDefault="00724AAE" w:rsidP="006838D2"/>
          <w:p w:rsidR="00724AAE" w:rsidRDefault="00724AAE" w:rsidP="006838D2"/>
          <w:p w:rsidR="00724AAE" w:rsidRDefault="00724AAE" w:rsidP="006838D2"/>
          <w:p w:rsidR="00724AAE" w:rsidRDefault="00724AAE" w:rsidP="006838D2"/>
          <w:p w:rsidR="00724AAE" w:rsidRDefault="00227774" w:rsidP="006838D2">
            <w:r>
              <w:br/>
            </w:r>
          </w:p>
          <w:p w:rsidR="00724AAE" w:rsidRDefault="00724AAE" w:rsidP="006838D2"/>
          <w:p w:rsidR="00724AAE" w:rsidRDefault="00724AAE" w:rsidP="006838D2"/>
        </w:tc>
        <w:tc>
          <w:tcPr>
            <w:tcW w:w="5502" w:type="dxa"/>
            <w:gridSpan w:val="2"/>
          </w:tcPr>
          <w:p w:rsidR="005D16E9" w:rsidRDefault="006838D2" w:rsidP="005D16E9">
            <w:r>
              <w:t>PREDICTION FOR INDEPENDENT VARIABLE:</w:t>
            </w:r>
          </w:p>
          <w:p w:rsidR="006838D2" w:rsidRDefault="00EE6E58" w:rsidP="005D16E9">
            <w:r>
              <w:t>Predict when</w:t>
            </w:r>
            <w:r w:rsidR="000F2EEC">
              <w:t xml:space="preserve"> there</w:t>
            </w:r>
            <w:r>
              <w:t xml:space="preserve"> will</w:t>
            </w:r>
            <w:r w:rsidR="000F2EEC">
              <w:t xml:space="preserve"> be </w:t>
            </w:r>
            <w:r w:rsidR="0027731D">
              <w:t>700 thousand</w:t>
            </w:r>
            <w:r>
              <w:t xml:space="preserve"> megawatts produced.</w:t>
            </w:r>
          </w:p>
          <w:p w:rsidR="006838D2" w:rsidRDefault="006838D2" w:rsidP="005D16E9"/>
          <w:p w:rsidR="006838D2" w:rsidRDefault="006838D2" w:rsidP="005D16E9"/>
        </w:tc>
      </w:tr>
      <w:tr w:rsidR="005D16E9">
        <w:tc>
          <w:tcPr>
            <w:tcW w:w="5400" w:type="dxa"/>
          </w:tcPr>
          <w:p w:rsidR="00792B74" w:rsidRDefault="006838D2" w:rsidP="005D16E9">
            <w:r>
              <w:t>CONCLUSION:</w:t>
            </w:r>
          </w:p>
          <w:p w:rsidR="00792B74" w:rsidRDefault="00792B74" w:rsidP="005D16E9"/>
          <w:p w:rsidR="00792B74" w:rsidRDefault="00792B74" w:rsidP="005D16E9"/>
          <w:p w:rsidR="00D74240" w:rsidRDefault="00D74240" w:rsidP="005D16E9"/>
          <w:p w:rsidR="00792B74" w:rsidRDefault="00792B74" w:rsidP="005D16E9"/>
        </w:tc>
        <w:tc>
          <w:tcPr>
            <w:tcW w:w="5502" w:type="dxa"/>
            <w:gridSpan w:val="2"/>
          </w:tcPr>
          <w:p w:rsidR="005D16E9" w:rsidRDefault="006838D2" w:rsidP="005D16E9">
            <w:r>
              <w:t>CONCLUSION:</w:t>
            </w:r>
            <w:r w:rsidR="00D74240">
              <w:br/>
            </w:r>
          </w:p>
        </w:tc>
      </w:tr>
      <w:tr w:rsidR="003C2ED7">
        <w:tc>
          <w:tcPr>
            <w:tcW w:w="10902" w:type="dxa"/>
            <w:gridSpan w:val="3"/>
          </w:tcPr>
          <w:p w:rsidR="003C2ED7" w:rsidRDefault="003C2ED7" w:rsidP="005D16E9">
            <w:r>
              <w:lastRenderedPageBreak/>
              <w:t>GRAPH:</w:t>
            </w:r>
          </w:p>
          <w:p w:rsidR="003C2ED7" w:rsidRPr="003C2ED7" w:rsidRDefault="003C2ED7" w:rsidP="005D16E9">
            <w:r>
              <w:t xml:space="preserve">      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4425655" cy="2916085"/>
                  <wp:effectExtent l="2540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24" cy="29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ED7">
        <w:tc>
          <w:tcPr>
            <w:tcW w:w="10902" w:type="dxa"/>
            <w:gridSpan w:val="3"/>
          </w:tcPr>
          <w:p w:rsidR="003C2ED7" w:rsidRDefault="003C2ED7" w:rsidP="005D16E9">
            <w:r>
              <w:t>DATA (INCLUDE UNITS):</w:t>
            </w:r>
          </w:p>
          <w:tbl>
            <w:tblPr>
              <w:tblStyle w:val="TableGrid"/>
              <w:tblpPr w:leftFromText="180" w:rightFromText="180" w:vertAnchor="text" w:horzAnchor="page" w:tblpX="288" w:tblpY="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03"/>
              <w:gridCol w:w="706"/>
              <w:gridCol w:w="706"/>
              <w:gridCol w:w="706"/>
              <w:gridCol w:w="706"/>
              <w:gridCol w:w="706"/>
              <w:gridCol w:w="706"/>
              <w:gridCol w:w="706"/>
              <w:gridCol w:w="706"/>
              <w:gridCol w:w="706"/>
              <w:gridCol w:w="706"/>
              <w:gridCol w:w="706"/>
              <w:gridCol w:w="707"/>
            </w:tblGrid>
            <w:tr w:rsidR="0027731D" w:rsidTr="0027731D">
              <w:tc>
                <w:tcPr>
                  <w:tcW w:w="2203" w:type="dxa"/>
                </w:tcPr>
                <w:p w:rsidR="0027731D" w:rsidRDefault="0027731D" w:rsidP="005D16E9"/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7" w:type="dxa"/>
                </w:tcPr>
                <w:p w:rsidR="0027731D" w:rsidRDefault="0027731D" w:rsidP="005D16E9"/>
              </w:tc>
            </w:tr>
            <w:tr w:rsidR="0027731D" w:rsidTr="0027731D">
              <w:tc>
                <w:tcPr>
                  <w:tcW w:w="2203" w:type="dxa"/>
                </w:tcPr>
                <w:p w:rsidR="0027731D" w:rsidRDefault="0027731D" w:rsidP="005D16E9"/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6" w:type="dxa"/>
                </w:tcPr>
                <w:p w:rsidR="0027731D" w:rsidRDefault="0027731D" w:rsidP="005D16E9"/>
              </w:tc>
              <w:tc>
                <w:tcPr>
                  <w:tcW w:w="707" w:type="dxa"/>
                </w:tcPr>
                <w:p w:rsidR="0027731D" w:rsidRDefault="0027731D" w:rsidP="005D16E9"/>
              </w:tc>
            </w:tr>
          </w:tbl>
          <w:p w:rsidR="003C2ED7" w:rsidRDefault="003C2ED7" w:rsidP="005D16E9"/>
          <w:p w:rsidR="003C2ED7" w:rsidRDefault="003C2ED7" w:rsidP="005D16E9"/>
        </w:tc>
      </w:tr>
      <w:tr w:rsidR="003C2ED7">
        <w:tc>
          <w:tcPr>
            <w:tcW w:w="5400" w:type="dxa"/>
          </w:tcPr>
          <w:p w:rsidR="003C2ED7" w:rsidRDefault="003C2ED7" w:rsidP="005D16E9">
            <w:r>
              <w:t>REGRESSION TYPE:</w:t>
            </w:r>
          </w:p>
          <w:p w:rsidR="003C2ED7" w:rsidRDefault="003C2ED7" w:rsidP="005D16E9"/>
          <w:p w:rsidR="003C2ED7" w:rsidRDefault="003C2ED7" w:rsidP="005D16E9">
            <w:r>
              <w:t>REGRESSION RESULTS: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</w:tc>
        <w:tc>
          <w:tcPr>
            <w:tcW w:w="5502" w:type="dxa"/>
            <w:gridSpan w:val="2"/>
          </w:tcPr>
          <w:p w:rsidR="003C2ED7" w:rsidRDefault="003C2ED7" w:rsidP="005D16E9">
            <w:r>
              <w:t>REGRESSION EQUATION:</w:t>
            </w:r>
          </w:p>
        </w:tc>
      </w:tr>
      <w:tr w:rsidR="003C2ED7">
        <w:tc>
          <w:tcPr>
            <w:tcW w:w="5400" w:type="dxa"/>
          </w:tcPr>
          <w:p w:rsidR="003C2ED7" w:rsidRDefault="003C2ED7" w:rsidP="006838D2">
            <w:r>
              <w:t>PREDICTION FOR DEPENDENT VARIABLE:</w:t>
            </w:r>
          </w:p>
          <w:p w:rsidR="003C2ED7" w:rsidRDefault="00EE6E58" w:rsidP="006838D2">
            <w:r>
              <w:t>Predict h</w:t>
            </w:r>
            <w:r w:rsidR="000F2EEC">
              <w:t xml:space="preserve">ow many barrels per day were </w:t>
            </w:r>
            <w:r>
              <w:t>imported in 2013.</w:t>
            </w:r>
          </w:p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EE6E58" w:rsidP="006838D2">
            <w:r>
              <w:br/>
            </w:r>
          </w:p>
          <w:p w:rsidR="003C2ED7" w:rsidRDefault="003C2ED7" w:rsidP="006838D2"/>
          <w:p w:rsidR="003C2ED7" w:rsidRDefault="00DA0267" w:rsidP="006838D2">
            <w:r>
              <w:br/>
            </w:r>
          </w:p>
        </w:tc>
        <w:tc>
          <w:tcPr>
            <w:tcW w:w="5502" w:type="dxa"/>
            <w:gridSpan w:val="2"/>
          </w:tcPr>
          <w:p w:rsidR="003C2ED7" w:rsidRDefault="003C2ED7" w:rsidP="005D16E9">
            <w:r>
              <w:t>PREDICTION FOR INDEPENDENT VARIABLE:</w:t>
            </w:r>
          </w:p>
          <w:p w:rsidR="003C2ED7" w:rsidRDefault="00EE6E58" w:rsidP="005D16E9">
            <w:r>
              <w:t xml:space="preserve">Predict when </w:t>
            </w:r>
            <w:r w:rsidR="000F2EEC">
              <w:t>there</w:t>
            </w:r>
            <w:r>
              <w:t xml:space="preserve"> </w:t>
            </w:r>
            <w:r w:rsidR="00955D6C">
              <w:t>were</w:t>
            </w:r>
            <w:r w:rsidR="000F2EEC">
              <w:t xml:space="preserve"> 4</w:t>
            </w:r>
            <w:r>
              <w:t xml:space="preserve"> million barrels per day imported.</w:t>
            </w:r>
          </w:p>
          <w:p w:rsidR="003C2ED7" w:rsidRDefault="003C2ED7" w:rsidP="005D16E9"/>
          <w:p w:rsidR="003C2ED7" w:rsidRDefault="003C2ED7" w:rsidP="005D16E9"/>
        </w:tc>
      </w:tr>
      <w:tr w:rsidR="003C2ED7">
        <w:tc>
          <w:tcPr>
            <w:tcW w:w="5400" w:type="dxa"/>
          </w:tcPr>
          <w:p w:rsidR="003C2ED7" w:rsidRDefault="003C2ED7" w:rsidP="005D16E9">
            <w:r>
              <w:t>CONCLUSION: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  <w:p w:rsidR="003C2ED7" w:rsidRDefault="003C2ED7" w:rsidP="005D16E9">
            <w:r>
              <w:br/>
            </w:r>
          </w:p>
        </w:tc>
        <w:tc>
          <w:tcPr>
            <w:tcW w:w="5502" w:type="dxa"/>
            <w:gridSpan w:val="2"/>
          </w:tcPr>
          <w:p w:rsidR="003C2ED7" w:rsidRDefault="003C2ED7" w:rsidP="005D16E9">
            <w:r>
              <w:t>CONCLUSION:</w:t>
            </w:r>
          </w:p>
        </w:tc>
      </w:tr>
      <w:tr w:rsidR="003C2ED7" w:rsidRPr="003C2ED7">
        <w:trPr>
          <w:gridAfter w:val="1"/>
          <w:wAfter w:w="102" w:type="dxa"/>
        </w:trPr>
        <w:tc>
          <w:tcPr>
            <w:tcW w:w="10800" w:type="dxa"/>
            <w:gridSpan w:val="2"/>
          </w:tcPr>
          <w:p w:rsidR="003C2ED7" w:rsidRDefault="003C2ED7" w:rsidP="005D16E9">
            <w:r>
              <w:lastRenderedPageBreak/>
              <w:t>GRAPH:</w:t>
            </w:r>
          </w:p>
          <w:p w:rsidR="003C2ED7" w:rsidRPr="004D1D5C" w:rsidRDefault="003C2ED7" w:rsidP="005D16E9">
            <w:r>
              <w:t xml:space="preserve">                                    </w:t>
            </w:r>
            <w:r w:rsidR="00C3270C">
              <w:object w:dxaOrig="9495" w:dyaOrig="6585">
                <v:shape id="_x0000_i1026" type="#_x0000_t75" style="width:346.05pt;height:239.1pt" o:ole="">
                  <v:imagedata r:id="rId9" o:title=""/>
                </v:shape>
                <o:OLEObject Type="Embed" ProgID="PBrush" ShapeID="_x0000_i1026" DrawAspect="Content" ObjectID="_1641965751" r:id="rId10"/>
              </w:object>
            </w:r>
          </w:p>
        </w:tc>
      </w:tr>
      <w:tr w:rsidR="003C2ED7">
        <w:trPr>
          <w:gridAfter w:val="1"/>
          <w:wAfter w:w="102" w:type="dxa"/>
        </w:trPr>
        <w:tc>
          <w:tcPr>
            <w:tcW w:w="10800" w:type="dxa"/>
            <w:gridSpan w:val="2"/>
          </w:tcPr>
          <w:p w:rsidR="003C2ED7" w:rsidRDefault="003C2ED7" w:rsidP="005D16E9">
            <w:r>
              <w:t>DATA (INCLUDE UNITS):</w:t>
            </w:r>
          </w:p>
          <w:tbl>
            <w:tblPr>
              <w:tblStyle w:val="TableGrid"/>
              <w:tblpPr w:leftFromText="180" w:rightFromText="180" w:vertAnchor="text" w:horzAnchor="page" w:tblpX="288" w:tblpY="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788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3C2ED7">
              <w:tc>
                <w:tcPr>
                  <w:tcW w:w="3145" w:type="dxa"/>
                </w:tcPr>
                <w:p w:rsidR="003C2ED7" w:rsidRDefault="003C2ED7" w:rsidP="005D16E9"/>
                <w:p w:rsidR="003C2ED7" w:rsidRDefault="003C2ED7" w:rsidP="005D16E9"/>
              </w:tc>
              <w:tc>
                <w:tcPr>
                  <w:tcW w:w="788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</w:tr>
            <w:tr w:rsidR="003C2ED7">
              <w:tc>
                <w:tcPr>
                  <w:tcW w:w="3145" w:type="dxa"/>
                </w:tcPr>
                <w:p w:rsidR="003C2ED7" w:rsidRDefault="003C2ED7" w:rsidP="005D16E9"/>
                <w:p w:rsidR="003C2ED7" w:rsidRDefault="003C2ED7" w:rsidP="005D16E9"/>
              </w:tc>
              <w:tc>
                <w:tcPr>
                  <w:tcW w:w="788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</w:tr>
          </w:tbl>
          <w:p w:rsidR="003C2ED7" w:rsidRDefault="003C2ED7" w:rsidP="005D16E9"/>
          <w:p w:rsidR="003C2ED7" w:rsidRDefault="003C2ED7" w:rsidP="005D16E9"/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5D16E9">
            <w:r>
              <w:t>REGRESSION TYPE:</w:t>
            </w:r>
          </w:p>
          <w:p w:rsidR="003C2ED7" w:rsidRDefault="003C2ED7" w:rsidP="005D16E9"/>
          <w:p w:rsidR="003C2ED7" w:rsidRDefault="003C2ED7" w:rsidP="005D16E9">
            <w:r>
              <w:t>REGRESSION RESULTS: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</w:tc>
        <w:tc>
          <w:tcPr>
            <w:tcW w:w="5400" w:type="dxa"/>
          </w:tcPr>
          <w:p w:rsidR="003C2ED7" w:rsidRDefault="003C2ED7" w:rsidP="005D16E9">
            <w:r>
              <w:t>REGRESSION EQUATION:</w:t>
            </w:r>
          </w:p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6838D2">
            <w:r>
              <w:t>PREDICTION FOR DEPENDENT VARIABLE:</w:t>
            </w:r>
          </w:p>
          <w:p w:rsidR="003C2ED7" w:rsidRDefault="00EE6E58" w:rsidP="006838D2">
            <w:r>
              <w:t>Predict the suicide rate i</w:t>
            </w:r>
            <w:r w:rsidR="000F2EEC">
              <w:t>f a st</w:t>
            </w:r>
            <w:r>
              <w:t>ate has 80% gun ownership.</w:t>
            </w:r>
          </w:p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8C7549" w:rsidP="006838D2">
            <w:r>
              <w:br/>
            </w:r>
            <w:r>
              <w:br/>
            </w:r>
          </w:p>
        </w:tc>
        <w:tc>
          <w:tcPr>
            <w:tcW w:w="5400" w:type="dxa"/>
          </w:tcPr>
          <w:p w:rsidR="003C2ED7" w:rsidRDefault="003C2ED7" w:rsidP="005D16E9">
            <w:r>
              <w:t>PREDICTION FOR INDEPENDENT VARIABLE:</w:t>
            </w:r>
          </w:p>
          <w:p w:rsidR="003C2ED7" w:rsidRDefault="00EE6E58" w:rsidP="005D16E9">
            <w:r>
              <w:t xml:space="preserve">Predict the gun ownership if </w:t>
            </w:r>
            <w:r w:rsidR="000F2EEC">
              <w:t xml:space="preserve">the suicide rate </w:t>
            </w:r>
            <w:r>
              <w:t>is</w:t>
            </w:r>
            <w:r w:rsidR="000F2EEC">
              <w:t xml:space="preserve"> </w:t>
            </w:r>
            <w:r>
              <w:t>18%.</w:t>
            </w:r>
          </w:p>
          <w:p w:rsidR="003C2ED7" w:rsidRDefault="003C2ED7" w:rsidP="005D16E9"/>
          <w:p w:rsidR="003C2ED7" w:rsidRDefault="003C2ED7" w:rsidP="005D16E9"/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5D16E9">
            <w:r>
              <w:t>CONCLUSION: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  <w:p w:rsidR="003C2ED7" w:rsidRDefault="003C2ED7" w:rsidP="005D16E9">
            <w:r>
              <w:br/>
            </w:r>
          </w:p>
        </w:tc>
        <w:tc>
          <w:tcPr>
            <w:tcW w:w="5400" w:type="dxa"/>
          </w:tcPr>
          <w:p w:rsidR="003C2ED7" w:rsidRDefault="003C2ED7" w:rsidP="005D16E9">
            <w:r>
              <w:t>CONCLUSION:</w:t>
            </w:r>
          </w:p>
        </w:tc>
      </w:tr>
      <w:tr w:rsidR="003C2ED7" w:rsidRPr="003C2ED7">
        <w:trPr>
          <w:gridAfter w:val="1"/>
          <w:wAfter w:w="102" w:type="dxa"/>
        </w:trPr>
        <w:tc>
          <w:tcPr>
            <w:tcW w:w="10800" w:type="dxa"/>
            <w:gridSpan w:val="2"/>
          </w:tcPr>
          <w:p w:rsidR="003C2ED7" w:rsidRDefault="003C2ED7" w:rsidP="005D16E9">
            <w:r>
              <w:lastRenderedPageBreak/>
              <w:t>GRAPH:</w:t>
            </w:r>
          </w:p>
          <w:p w:rsidR="003C2ED7" w:rsidRPr="00940F86" w:rsidRDefault="003C2ED7" w:rsidP="005D16E9">
            <w:r>
              <w:t xml:space="preserve">                                    </w:t>
            </w:r>
            <w:r w:rsidR="00940F86" w:rsidRPr="00940F86">
              <w:rPr>
                <w:noProof/>
                <w:lang w:eastAsia="en-CA"/>
              </w:rPr>
              <w:drawing>
                <wp:inline distT="0" distB="0" distL="0" distR="0">
                  <wp:extent cx="4521949" cy="3480494"/>
                  <wp:effectExtent l="2540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062" cy="3483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ED7">
        <w:trPr>
          <w:gridAfter w:val="1"/>
          <w:wAfter w:w="102" w:type="dxa"/>
        </w:trPr>
        <w:tc>
          <w:tcPr>
            <w:tcW w:w="10800" w:type="dxa"/>
            <w:gridSpan w:val="2"/>
          </w:tcPr>
          <w:p w:rsidR="003C2ED7" w:rsidRDefault="003C2ED7" w:rsidP="005D16E9">
            <w:r>
              <w:t>DATA (INCLUDE UNITS):</w:t>
            </w:r>
          </w:p>
          <w:tbl>
            <w:tblPr>
              <w:tblStyle w:val="TableGrid"/>
              <w:tblpPr w:leftFromText="180" w:rightFromText="180" w:vertAnchor="text" w:horzAnchor="page" w:tblpX="288" w:tblpY="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788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3C2ED7">
              <w:tc>
                <w:tcPr>
                  <w:tcW w:w="3145" w:type="dxa"/>
                </w:tcPr>
                <w:p w:rsidR="003C2ED7" w:rsidRDefault="003C2ED7" w:rsidP="005D16E9"/>
                <w:p w:rsidR="003C2ED7" w:rsidRDefault="003C2ED7" w:rsidP="005D16E9"/>
              </w:tc>
              <w:tc>
                <w:tcPr>
                  <w:tcW w:w="788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</w:tr>
            <w:tr w:rsidR="003C2ED7">
              <w:tc>
                <w:tcPr>
                  <w:tcW w:w="3145" w:type="dxa"/>
                </w:tcPr>
                <w:p w:rsidR="003C2ED7" w:rsidRDefault="003C2ED7" w:rsidP="005D16E9"/>
                <w:p w:rsidR="003C2ED7" w:rsidRDefault="003C2ED7" w:rsidP="005D16E9"/>
              </w:tc>
              <w:tc>
                <w:tcPr>
                  <w:tcW w:w="788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  <w:tc>
                <w:tcPr>
                  <w:tcW w:w="789" w:type="dxa"/>
                </w:tcPr>
                <w:p w:rsidR="003C2ED7" w:rsidRDefault="003C2ED7" w:rsidP="005D16E9"/>
              </w:tc>
            </w:tr>
          </w:tbl>
          <w:p w:rsidR="003C2ED7" w:rsidRDefault="003C2ED7" w:rsidP="005D16E9"/>
          <w:p w:rsidR="003C2ED7" w:rsidRDefault="003C2ED7" w:rsidP="005D16E9"/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5D16E9">
            <w:r>
              <w:t>REGRESSION TYPE:</w:t>
            </w:r>
          </w:p>
          <w:p w:rsidR="003C2ED7" w:rsidRDefault="003C2ED7" w:rsidP="005D16E9"/>
          <w:p w:rsidR="003C2ED7" w:rsidRDefault="003C2ED7" w:rsidP="005D16E9">
            <w:r>
              <w:t>REGRESSION RESULTS: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</w:tc>
        <w:tc>
          <w:tcPr>
            <w:tcW w:w="5400" w:type="dxa"/>
          </w:tcPr>
          <w:p w:rsidR="003C2ED7" w:rsidRDefault="003C2ED7" w:rsidP="005D16E9">
            <w:r>
              <w:t>REGRESSION EQUATION:</w:t>
            </w:r>
          </w:p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6838D2">
            <w:r>
              <w:t>PREDICTION FOR DEPENDENT VARIABLE:</w:t>
            </w:r>
          </w:p>
          <w:p w:rsidR="003C2ED7" w:rsidRDefault="00EE6E58" w:rsidP="006838D2">
            <w:r>
              <w:t>Predict the cost of bacon in 2016.</w:t>
            </w:r>
          </w:p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>
            <w:bookmarkStart w:id="0" w:name="_GoBack"/>
            <w:bookmarkEnd w:id="0"/>
          </w:p>
          <w:p w:rsidR="003C2ED7" w:rsidRDefault="003C2ED7" w:rsidP="006838D2"/>
          <w:p w:rsidR="003C2ED7" w:rsidRDefault="003C2ED7" w:rsidP="006838D2"/>
          <w:p w:rsidR="003C2ED7" w:rsidRDefault="003C2ED7" w:rsidP="006838D2"/>
          <w:p w:rsidR="003C2ED7" w:rsidRDefault="003C2ED7" w:rsidP="006838D2"/>
        </w:tc>
        <w:tc>
          <w:tcPr>
            <w:tcW w:w="5400" w:type="dxa"/>
          </w:tcPr>
          <w:p w:rsidR="003C2ED7" w:rsidRDefault="003C2ED7" w:rsidP="005D16E9">
            <w:r>
              <w:t>PREDICTION FOR INDEPENDENT VARIABLE:</w:t>
            </w:r>
          </w:p>
          <w:p w:rsidR="003C2ED7" w:rsidRDefault="00EE6E58" w:rsidP="005D16E9">
            <w:r>
              <w:t>Predict when the cost of bacon will reach $15/pound.</w:t>
            </w:r>
          </w:p>
          <w:p w:rsidR="003C2ED7" w:rsidRDefault="003C2ED7" w:rsidP="005D16E9"/>
          <w:p w:rsidR="003C2ED7" w:rsidRDefault="003C2ED7" w:rsidP="005D16E9"/>
        </w:tc>
      </w:tr>
      <w:tr w:rsidR="003C2ED7">
        <w:trPr>
          <w:gridAfter w:val="1"/>
          <w:wAfter w:w="102" w:type="dxa"/>
        </w:trPr>
        <w:tc>
          <w:tcPr>
            <w:tcW w:w="5400" w:type="dxa"/>
          </w:tcPr>
          <w:p w:rsidR="003C2ED7" w:rsidRDefault="003C2ED7" w:rsidP="005D16E9">
            <w:r>
              <w:t>CONCLUSION:</w:t>
            </w:r>
          </w:p>
          <w:p w:rsidR="003C2ED7" w:rsidRDefault="003C2ED7" w:rsidP="005D16E9"/>
          <w:p w:rsidR="003C2ED7" w:rsidRDefault="003C2ED7" w:rsidP="005D16E9"/>
          <w:p w:rsidR="003C2ED7" w:rsidRDefault="003C2ED7" w:rsidP="005D16E9"/>
          <w:p w:rsidR="003C2ED7" w:rsidRDefault="003C2ED7" w:rsidP="005D16E9">
            <w:r>
              <w:br/>
            </w:r>
          </w:p>
        </w:tc>
        <w:tc>
          <w:tcPr>
            <w:tcW w:w="5400" w:type="dxa"/>
          </w:tcPr>
          <w:p w:rsidR="003C2ED7" w:rsidRDefault="003C2ED7" w:rsidP="005D16E9">
            <w:r>
              <w:t>CONCLUSION:</w:t>
            </w:r>
          </w:p>
        </w:tc>
      </w:tr>
    </w:tbl>
    <w:p w:rsidR="00AB3008" w:rsidRDefault="00AB3008" w:rsidP="00AB3008"/>
    <w:sectPr w:rsidR="00AB3008" w:rsidSect="00221FBB">
      <w:pgSz w:w="12240" w:h="15840"/>
      <w:pgMar w:top="851" w:right="990" w:bottom="993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BD7"/>
    <w:multiLevelType w:val="hybridMultilevel"/>
    <w:tmpl w:val="B17A2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8"/>
    <w:rsid w:val="000F2EEC"/>
    <w:rsid w:val="00221FBB"/>
    <w:rsid w:val="00227774"/>
    <w:rsid w:val="0027731D"/>
    <w:rsid w:val="003C2ED7"/>
    <w:rsid w:val="004D1D5C"/>
    <w:rsid w:val="00505BE5"/>
    <w:rsid w:val="00547B41"/>
    <w:rsid w:val="005D16E9"/>
    <w:rsid w:val="006838D2"/>
    <w:rsid w:val="00724AAE"/>
    <w:rsid w:val="00792B74"/>
    <w:rsid w:val="008C7549"/>
    <w:rsid w:val="00940F86"/>
    <w:rsid w:val="00955D6C"/>
    <w:rsid w:val="00A36D1F"/>
    <w:rsid w:val="00AB3008"/>
    <w:rsid w:val="00B05887"/>
    <w:rsid w:val="00C3270C"/>
    <w:rsid w:val="00D56CE6"/>
    <w:rsid w:val="00D60B5E"/>
    <w:rsid w:val="00D74240"/>
    <w:rsid w:val="00DA0267"/>
    <w:rsid w:val="00EE6E58"/>
    <w:rsid w:val="00F7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E9"/>
    <w:pPr>
      <w:ind w:left="720"/>
      <w:contextualSpacing/>
    </w:pPr>
  </w:style>
  <w:style w:type="table" w:styleId="TableGrid">
    <w:name w:val="Table Grid"/>
    <w:basedOn w:val="TableNormal"/>
    <w:uiPriority w:val="59"/>
    <w:rsid w:val="005D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E9"/>
    <w:pPr>
      <w:ind w:left="720"/>
      <w:contextualSpacing/>
    </w:pPr>
  </w:style>
  <w:style w:type="table" w:styleId="TableGrid">
    <w:name w:val="Table Grid"/>
    <w:basedOn w:val="TableNormal"/>
    <w:uiPriority w:val="59"/>
    <w:rsid w:val="005D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Needham</dc:creator>
  <cp:lastModifiedBy>Gregory John</cp:lastModifiedBy>
  <cp:revision>7</cp:revision>
  <cp:lastPrinted>2016-09-08T18:52:00Z</cp:lastPrinted>
  <dcterms:created xsi:type="dcterms:W3CDTF">2019-02-06T18:00:00Z</dcterms:created>
  <dcterms:modified xsi:type="dcterms:W3CDTF">2020-01-31T13:49:00Z</dcterms:modified>
</cp:coreProperties>
</file>