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2415" w:rsidRDefault="00D51D39" w:rsidP="00170F15">
      <w:pPr>
        <w:pStyle w:val="Heading1"/>
        <w:keepNext w:val="0"/>
        <w:keepLines w:val="0"/>
        <w:pBdr>
          <w:top w:val="nil"/>
          <w:left w:val="nil"/>
          <w:bottom w:val="nil"/>
          <w:right w:val="nil"/>
          <w:between w:val="nil"/>
        </w:pBdr>
        <w:spacing w:before="0" w:after="0" w:line="240" w:lineRule="auto"/>
        <w:rPr>
          <w:color w:val="222222"/>
          <w:sz w:val="24"/>
          <w:szCs w:val="24"/>
          <w:highlight w:val="white"/>
        </w:rPr>
      </w:pPr>
      <w:r w:rsidRPr="00170F15">
        <w:rPr>
          <w:i/>
          <w:color w:val="222222"/>
          <w:sz w:val="24"/>
          <w:szCs w:val="24"/>
          <w:highlight w:val="white"/>
          <w:u w:val="single"/>
        </w:rPr>
        <w:t xml:space="preserve">MPM1D – </w:t>
      </w:r>
      <w:r w:rsidR="00575DDE" w:rsidRPr="00170F15">
        <w:rPr>
          <w:i/>
          <w:color w:val="222222"/>
          <w:sz w:val="24"/>
          <w:szCs w:val="24"/>
          <w:highlight w:val="white"/>
          <w:u w:val="single"/>
        </w:rPr>
        <w:t>Surface Area and Volume</w:t>
      </w:r>
      <w:r w:rsidR="001D2759" w:rsidRPr="00170F15">
        <w:rPr>
          <w:i/>
          <w:color w:val="222222"/>
          <w:sz w:val="24"/>
          <w:szCs w:val="24"/>
          <w:highlight w:val="white"/>
          <w:u w:val="single"/>
        </w:rPr>
        <w:t xml:space="preserve"> Problems</w:t>
      </w:r>
      <w:r w:rsidR="00170F15">
        <w:rPr>
          <w:b/>
          <w:color w:val="222222"/>
          <w:sz w:val="24"/>
          <w:szCs w:val="24"/>
          <w:highlight w:val="white"/>
        </w:rPr>
        <w:tab/>
      </w:r>
      <w:r w:rsidR="00170F15">
        <w:rPr>
          <w:b/>
          <w:color w:val="222222"/>
          <w:sz w:val="24"/>
          <w:szCs w:val="24"/>
          <w:highlight w:val="white"/>
        </w:rPr>
        <w:tab/>
      </w:r>
      <w:r w:rsidR="00170F15">
        <w:rPr>
          <w:color w:val="222222"/>
          <w:sz w:val="24"/>
          <w:szCs w:val="24"/>
          <w:highlight w:val="white"/>
        </w:rPr>
        <w:t>Name: ____________________</w:t>
      </w:r>
      <w:r w:rsidR="00DD2415">
        <w:rPr>
          <w:color w:val="222222"/>
          <w:sz w:val="24"/>
          <w:szCs w:val="24"/>
          <w:highlight w:val="white"/>
        </w:rPr>
        <w:br/>
      </w:r>
    </w:p>
    <w:p w:rsidR="001D2759" w:rsidRPr="00170F15" w:rsidRDefault="004C790C" w:rsidP="00170F15">
      <w:pPr>
        <w:pStyle w:val="Heading1"/>
        <w:keepNext w:val="0"/>
        <w:keepLines w:val="0"/>
        <w:pBdr>
          <w:top w:val="nil"/>
          <w:left w:val="nil"/>
          <w:bottom w:val="nil"/>
          <w:right w:val="nil"/>
          <w:between w:val="nil"/>
        </w:pBdr>
        <w:spacing w:before="0" w:after="0" w:line="240" w:lineRule="auto"/>
        <w:rPr>
          <w:b/>
          <w:color w:val="222222"/>
          <w:sz w:val="24"/>
          <w:szCs w:val="24"/>
          <w:highlight w:val="white"/>
        </w:rPr>
      </w:pPr>
      <w:r>
        <w:rPr>
          <w:noProof/>
          <w:color w:val="222222"/>
          <w:sz w:val="24"/>
          <w:szCs w:val="24"/>
          <w:highlight w:val="white"/>
        </w:rPr>
        <w:pict>
          <v:shapetype id="_x0000_t202" coordsize="21600,21600" o:spt="202" path="m,l,21600r21600,l21600,xe">
            <v:stroke joinstyle="miter"/>
            <v:path gradientshapeok="t" o:connecttype="rect"/>
          </v:shapetype>
          <v:shape id="Text Box 2" o:spid="_x0000_s1026" type="#_x0000_t202" style="position:absolute;margin-left:-34.5pt;margin-top:0;width:535.7pt;height: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K/KAIAAE4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">
            <v:textbox>
              <w:txbxContent>
                <w:p w:rsidR="00DD2415" w:rsidRDefault="00DD2415">
                  <w:r>
                    <w:t xml:space="preserve">FROM THE TEXTBOOK: </w:t>
                  </w:r>
                  <w:r w:rsidR="00851B71">
                    <w:tab/>
                  </w:r>
                  <w:r>
                    <w:t>p. 441 #1a, 4b, 7</w:t>
                  </w:r>
                  <w:r>
                    <w:tab/>
                  </w:r>
                  <w:r>
                    <w:tab/>
                    <w:t>p. 454 #1a, 2b, 5, 7</w:t>
                  </w:r>
                  <w:r w:rsidR="0020751D">
                    <w:tab/>
                  </w:r>
                  <w:r w:rsidR="0020751D">
                    <w:tab/>
                    <w:t>p. 447 #2</w:t>
                  </w:r>
                  <w:r w:rsidR="00851B71">
                    <w:br/>
                  </w:r>
                  <w:r w:rsidR="00851B71">
                    <w:tab/>
                  </w:r>
                  <w:r w:rsidR="00851B71">
                    <w:tab/>
                  </w:r>
                  <w:r w:rsidR="00851B71">
                    <w:tab/>
                  </w:r>
                  <w:r w:rsidR="00851B71">
                    <w:tab/>
                    <w:t>p. 459 #1a, 4</w:t>
                  </w:r>
                  <w:r w:rsidR="00851B71">
                    <w:tab/>
                  </w:r>
                  <w:r w:rsidR="00851B71">
                    <w:tab/>
                  </w:r>
                  <w:r w:rsidR="00851B71">
                    <w:tab/>
                    <w:t>p. 465 #1a, 2, 4, 7</w:t>
                  </w:r>
                </w:p>
              </w:txbxContent>
            </v:textbox>
          </v:shape>
        </w:pict>
      </w:r>
      <w:r w:rsidR="00DD2415">
        <w:rPr>
          <w:color w:val="222222"/>
          <w:sz w:val="24"/>
          <w:szCs w:val="24"/>
          <w:highlight w:val="white"/>
        </w:rPr>
        <w:br/>
      </w:r>
      <w:r w:rsidR="00DD2415">
        <w:rPr>
          <w:color w:val="222222"/>
          <w:sz w:val="24"/>
          <w:szCs w:val="24"/>
          <w:highlight w:val="white"/>
        </w:rPr>
        <w:br/>
      </w:r>
    </w:p>
    <w:tbl>
      <w:tblPr>
        <w:tblStyle w:val="TableGrid"/>
        <w:tblW w:w="10890" w:type="dxa"/>
        <w:tblInd w:w="-612" w:type="dxa"/>
        <w:tblLook w:val="04A0" w:firstRow="1" w:lastRow="0" w:firstColumn="1" w:lastColumn="0" w:noHBand="0" w:noVBand="1"/>
      </w:tblPr>
      <w:tblGrid>
        <w:gridCol w:w="5760"/>
        <w:gridCol w:w="5130"/>
      </w:tblGrid>
      <w:tr w:rsidR="001D2759">
        <w:tc>
          <w:tcPr>
            <w:tcW w:w="5760" w:type="dxa"/>
          </w:tcPr>
          <w:p w:rsidR="001D2759" w:rsidRPr="001D2759" w:rsidRDefault="001D2759" w:rsidP="001D2759">
            <w:pPr>
              <w:pStyle w:val="ListParagraph"/>
              <w:numPr>
                <w:ilvl w:val="0"/>
                <w:numId w:val="3"/>
              </w:numPr>
              <w:pBdr>
                <w:top w:val="nil"/>
                <w:left w:val="nil"/>
                <w:bottom w:val="nil"/>
                <w:right w:val="nil"/>
                <w:between w:val="nil"/>
              </w:pBdr>
              <w:rPr>
                <w:color w:val="222222"/>
                <w:highlight w:val="white"/>
              </w:rPr>
            </w:pPr>
            <w:r>
              <w:rPr>
                <w:color w:val="222222"/>
                <w:highlight w:val="white"/>
              </w:rPr>
              <w:t>Calculate the surface area and volume of the cone in the diagram.</w:t>
            </w:r>
            <w:r>
              <w:rPr>
                <w:color w:val="222222"/>
                <w:highlight w:val="white"/>
              </w:rPr>
              <w:br/>
            </w:r>
            <w:r>
              <w:rPr>
                <w:noProof/>
                <w:color w:val="222222"/>
              </w:rPr>
              <w:drawing>
                <wp:inline distT="0" distB="0" distL="0" distR="0">
                  <wp:extent cx="1487606" cy="1807417"/>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320" cy="1813144"/>
                          </a:xfrm>
                          <a:prstGeom prst="rect">
                            <a:avLst/>
                          </a:prstGeom>
                          <a:noFill/>
                          <a:ln>
                            <a:noFill/>
                          </a:ln>
                        </pic:spPr>
                      </pic:pic>
                    </a:graphicData>
                  </a:graphic>
                </wp:inline>
              </w:drawing>
            </w:r>
            <w:bookmarkStart w:id="0" w:name="_GoBack"/>
            <w:bookmarkEnd w:id="0"/>
          </w:p>
        </w:tc>
        <w:tc>
          <w:tcPr>
            <w:tcW w:w="5130" w:type="dxa"/>
            <w:vMerge w:val="restart"/>
          </w:tcPr>
          <w:p w:rsidR="001D2759" w:rsidRPr="001D2759" w:rsidRDefault="001D2759" w:rsidP="00CF22BF">
            <w:pPr>
              <w:pStyle w:val="ListParagraph"/>
              <w:numPr>
                <w:ilvl w:val="0"/>
                <w:numId w:val="3"/>
              </w:numPr>
              <w:rPr>
                <w:color w:val="222222"/>
                <w:highlight w:val="white"/>
              </w:rPr>
            </w:pPr>
            <w:r>
              <w:rPr>
                <w:color w:val="222222"/>
                <w:highlight w:val="white"/>
              </w:rPr>
              <w:t xml:space="preserve">A container is made up of a cone and a cylinder. The cone and cylinder in the diagram below have the same height. What </w:t>
            </w:r>
            <w:r w:rsidR="00CF22BF">
              <w:rPr>
                <w:color w:val="222222"/>
                <w:highlight w:val="white"/>
              </w:rPr>
              <w:t>is</w:t>
            </w:r>
            <w:r w:rsidR="007863DF">
              <w:rPr>
                <w:color w:val="222222"/>
                <w:highlight w:val="white"/>
              </w:rPr>
              <w:t xml:space="preserve"> </w:t>
            </w:r>
            <w:r>
              <w:rPr>
                <w:color w:val="222222"/>
                <w:highlight w:val="white"/>
              </w:rPr>
              <w:t>the volume of the container?</w:t>
            </w:r>
            <w:r>
              <w:rPr>
                <w:color w:val="222222"/>
                <w:highlight w:val="white"/>
              </w:rPr>
              <w:br/>
            </w:r>
            <w:r>
              <w:rPr>
                <w:noProof/>
                <w:color w:val="222222"/>
              </w:rPr>
              <w:drawing>
                <wp:inline distT="0" distB="0" distL="0" distR="0">
                  <wp:extent cx="1494430" cy="3230512"/>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969" cy="3233838"/>
                          </a:xfrm>
                          <a:prstGeom prst="rect">
                            <a:avLst/>
                          </a:prstGeom>
                          <a:noFill/>
                          <a:ln>
                            <a:noFill/>
                          </a:ln>
                        </pic:spPr>
                      </pic:pic>
                    </a:graphicData>
                  </a:graphic>
                </wp:inline>
              </w:drawing>
            </w:r>
          </w:p>
        </w:tc>
      </w:tr>
      <w:tr w:rsidR="001D2759">
        <w:tc>
          <w:tcPr>
            <w:tcW w:w="5760" w:type="dxa"/>
          </w:tcPr>
          <w:p w:rsidR="001D2759" w:rsidRPr="001D2759" w:rsidRDefault="001D2759" w:rsidP="001D2759">
            <w:pPr>
              <w:pStyle w:val="ListParagraph"/>
              <w:numPr>
                <w:ilvl w:val="0"/>
                <w:numId w:val="3"/>
              </w:numPr>
              <w:rPr>
                <w:color w:val="222222"/>
                <w:highlight w:val="white"/>
              </w:rPr>
            </w:pPr>
            <w:r>
              <w:rPr>
                <w:color w:val="222222"/>
                <w:highlight w:val="white"/>
              </w:rPr>
              <w:t>The diagram shows a greenhouse that is built in the shape of a half-cylinder. Material to cover the roof costs $3/m</w:t>
            </w:r>
            <w:r w:rsidRPr="00170F15">
              <w:rPr>
                <w:color w:val="222222"/>
                <w:highlight w:val="white"/>
                <w:vertAlign w:val="superscript"/>
              </w:rPr>
              <w:t>2</w:t>
            </w:r>
            <w:r>
              <w:rPr>
                <w:color w:val="222222"/>
                <w:highlight w:val="white"/>
              </w:rPr>
              <w:t>. The shaded ends are not covered. What is the cost to cover the roof?</w:t>
            </w:r>
            <w:r>
              <w:rPr>
                <w:color w:val="222222"/>
                <w:highlight w:val="white"/>
              </w:rPr>
              <w:br/>
            </w:r>
            <w:r>
              <w:rPr>
                <w:noProof/>
              </w:rPr>
              <w:drawing>
                <wp:inline distT="0" distB="0" distL="0" distR="0">
                  <wp:extent cx="2640842" cy="124688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brightnessContrast contrast="-50000"/>
                                    </a14:imgEffect>
                                  </a14:imgLayer>
                                </a14:imgProps>
                              </a:ext>
                            </a:extLst>
                          </a:blip>
                          <a:stretch>
                            <a:fillRect/>
                          </a:stretch>
                        </pic:blipFill>
                        <pic:spPr>
                          <a:xfrm>
                            <a:off x="0" y="0"/>
                            <a:ext cx="2638458" cy="1245762"/>
                          </a:xfrm>
                          <a:prstGeom prst="rect">
                            <a:avLst/>
                          </a:prstGeom>
                        </pic:spPr>
                      </pic:pic>
                    </a:graphicData>
                  </a:graphic>
                </wp:inline>
              </w:drawing>
            </w:r>
          </w:p>
        </w:tc>
        <w:tc>
          <w:tcPr>
            <w:tcW w:w="5130" w:type="dxa"/>
            <w:vMerge/>
          </w:tcPr>
          <w:p w:rsidR="001D2759" w:rsidRDefault="001D2759">
            <w:pPr>
              <w:rPr>
                <w:color w:val="222222"/>
                <w:highlight w:val="white"/>
              </w:rPr>
            </w:pPr>
          </w:p>
        </w:tc>
      </w:tr>
      <w:tr w:rsidR="001D2759">
        <w:tc>
          <w:tcPr>
            <w:tcW w:w="5760" w:type="dxa"/>
          </w:tcPr>
          <w:p w:rsidR="001D2759" w:rsidRDefault="001D2759" w:rsidP="001D2759">
            <w:pPr>
              <w:pStyle w:val="ListParagraph"/>
              <w:numPr>
                <w:ilvl w:val="0"/>
                <w:numId w:val="3"/>
              </w:numPr>
              <w:spacing w:line="276" w:lineRule="auto"/>
              <w:rPr>
                <w:color w:val="222222"/>
                <w:highlight w:val="white"/>
              </w:rPr>
            </w:pPr>
            <w:r>
              <w:rPr>
                <w:color w:val="222222"/>
                <w:highlight w:val="white"/>
              </w:rPr>
              <w:t xml:space="preserve">An ice cream store makes an ice cream cone as shown in the diagram. The cone is open topped, and the entire outside is coated in chocolate. Find the surface area that is coated in chocolate. </w:t>
            </w:r>
          </w:p>
          <w:p w:rsidR="001D2759" w:rsidRPr="001D2759" w:rsidRDefault="001D2759" w:rsidP="001D2759">
            <w:pPr>
              <w:pStyle w:val="ListParagraph"/>
              <w:rPr>
                <w:color w:val="222222"/>
                <w:highlight w:val="white"/>
              </w:rPr>
            </w:pPr>
            <w:r>
              <w:rPr>
                <w:noProof/>
              </w:rPr>
              <w:drawing>
                <wp:inline distT="0" distB="0" distL="0" distR="0">
                  <wp:extent cx="1637731" cy="1637731"/>
                  <wp:effectExtent l="0" t="0" r="63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33744" cy="1633744"/>
                          </a:xfrm>
                          <a:prstGeom prst="rect">
                            <a:avLst/>
                          </a:prstGeom>
                        </pic:spPr>
                      </pic:pic>
                    </a:graphicData>
                  </a:graphic>
                </wp:inline>
              </w:drawing>
            </w:r>
          </w:p>
        </w:tc>
        <w:tc>
          <w:tcPr>
            <w:tcW w:w="5130" w:type="dxa"/>
          </w:tcPr>
          <w:p w:rsidR="001D2759" w:rsidRPr="001D2759" w:rsidRDefault="001D2759" w:rsidP="001D2759">
            <w:pPr>
              <w:pStyle w:val="ListParagraph"/>
              <w:numPr>
                <w:ilvl w:val="0"/>
                <w:numId w:val="3"/>
              </w:numPr>
              <w:rPr>
                <w:color w:val="222222"/>
                <w:highlight w:val="white"/>
              </w:rPr>
            </w:pPr>
            <w:r>
              <w:rPr>
                <w:color w:val="222222"/>
                <w:highlight w:val="white"/>
              </w:rPr>
              <w:t>Paper is used to make a popcorn container in the shape of an open-topped cylinder. Calculate the amount of paper needed to make the container.</w:t>
            </w:r>
            <w:r>
              <w:rPr>
                <w:color w:val="222222"/>
                <w:highlight w:val="white"/>
              </w:rPr>
              <w:br/>
            </w:r>
            <w:r>
              <w:rPr>
                <w:noProof/>
              </w:rPr>
              <w:drawing>
                <wp:inline distT="0" distB="0" distL="0" distR="0">
                  <wp:extent cx="1248329" cy="1460310"/>
                  <wp:effectExtent l="0" t="0" r="9525"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49362" cy="1461518"/>
                          </a:xfrm>
                          <a:prstGeom prst="rect">
                            <a:avLst/>
                          </a:prstGeom>
                        </pic:spPr>
                      </pic:pic>
                    </a:graphicData>
                  </a:graphic>
                </wp:inline>
              </w:drawing>
            </w:r>
          </w:p>
        </w:tc>
      </w:tr>
      <w:tr w:rsidR="001D2759">
        <w:tc>
          <w:tcPr>
            <w:tcW w:w="5760" w:type="dxa"/>
          </w:tcPr>
          <w:p w:rsidR="001D2759" w:rsidRDefault="007863DF" w:rsidP="001D2759">
            <w:pPr>
              <w:pStyle w:val="ListParagraph"/>
              <w:numPr>
                <w:ilvl w:val="0"/>
                <w:numId w:val="3"/>
              </w:numPr>
              <w:rPr>
                <w:color w:val="222222"/>
                <w:highlight w:val="white"/>
              </w:rPr>
            </w:pPr>
            <w:r>
              <w:rPr>
                <w:color w:val="222222"/>
                <w:highlight w:val="white"/>
              </w:rPr>
              <w:t>Calculate the volume of the figure shown in the diagram.</w:t>
            </w:r>
            <w:r>
              <w:rPr>
                <w:color w:val="222222"/>
                <w:highlight w:val="white"/>
              </w:rPr>
              <w:br/>
            </w:r>
            <w:r>
              <w:rPr>
                <w:noProof/>
              </w:rPr>
              <w:drawing>
                <wp:inline distT="0" distB="0" distL="0" distR="0">
                  <wp:extent cx="1365034" cy="1296537"/>
                  <wp:effectExtent l="0" t="0" r="698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364649" cy="1296172"/>
                          </a:xfrm>
                          <a:prstGeom prst="rect">
                            <a:avLst/>
                          </a:prstGeom>
                        </pic:spPr>
                      </pic:pic>
                    </a:graphicData>
                  </a:graphic>
                </wp:inline>
              </w:drawing>
            </w:r>
          </w:p>
        </w:tc>
        <w:tc>
          <w:tcPr>
            <w:tcW w:w="5130" w:type="dxa"/>
          </w:tcPr>
          <w:p w:rsidR="001D2759" w:rsidRDefault="00170F15" w:rsidP="001D2759">
            <w:pPr>
              <w:pStyle w:val="ListParagraph"/>
              <w:numPr>
                <w:ilvl w:val="0"/>
                <w:numId w:val="3"/>
              </w:numPr>
              <w:rPr>
                <w:color w:val="222222"/>
                <w:highlight w:val="white"/>
              </w:rPr>
            </w:pPr>
            <w:r>
              <w:rPr>
                <w:color w:val="222222"/>
                <w:highlight w:val="white"/>
              </w:rPr>
              <w:t>How many times bigger is the volume of the bigger sphere?</w:t>
            </w:r>
            <w:r>
              <w:rPr>
                <w:color w:val="222222"/>
                <w:highlight w:val="white"/>
              </w:rPr>
              <w:br/>
            </w:r>
            <w:r>
              <w:rPr>
                <w:noProof/>
              </w:rPr>
              <w:t xml:space="preserve"> </w:t>
            </w:r>
            <w:r>
              <w:rPr>
                <w:noProof/>
              </w:rPr>
              <w:drawing>
                <wp:inline distT="0" distB="0" distL="0" distR="0">
                  <wp:extent cx="885741" cy="805218"/>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88994" cy="808175"/>
                          </a:xfrm>
                          <a:prstGeom prst="rect">
                            <a:avLst/>
                          </a:prstGeom>
                        </pic:spPr>
                      </pic:pic>
                    </a:graphicData>
                  </a:graphic>
                </wp:inline>
              </w:drawing>
            </w:r>
            <w:r>
              <w:rPr>
                <w:noProof/>
              </w:rPr>
              <w:t xml:space="preserve">    </w:t>
            </w:r>
            <w:r>
              <w:rPr>
                <w:noProof/>
              </w:rPr>
              <w:drawing>
                <wp:inline distT="0" distB="0" distL="0" distR="0">
                  <wp:extent cx="1480782" cy="1346165"/>
                  <wp:effectExtent l="0" t="0" r="5715"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80495" cy="1345904"/>
                          </a:xfrm>
                          <a:prstGeom prst="rect">
                            <a:avLst/>
                          </a:prstGeom>
                        </pic:spPr>
                      </pic:pic>
                    </a:graphicData>
                  </a:graphic>
                </wp:inline>
              </w:drawing>
            </w:r>
          </w:p>
        </w:tc>
      </w:tr>
    </w:tbl>
    <w:p w:rsidR="00145C27" w:rsidRDefault="00145C27">
      <w:pPr>
        <w:pBdr>
          <w:top w:val="nil"/>
          <w:left w:val="nil"/>
          <w:bottom w:val="nil"/>
          <w:right w:val="nil"/>
          <w:between w:val="nil"/>
        </w:pBdr>
        <w:rPr>
          <w:color w:val="222222"/>
          <w:highlight w:val="white"/>
        </w:rPr>
      </w:pPr>
    </w:p>
    <w:p w:rsidR="000F5A5A" w:rsidRDefault="000F5A5A">
      <w:pPr>
        <w:widowControl w:val="0"/>
        <w:spacing w:line="240" w:lineRule="auto"/>
        <w:rPr>
          <w:b/>
          <w:color w:val="222222"/>
          <w:highlight w:val="white"/>
        </w:rPr>
      </w:pPr>
      <w:r>
        <w:rPr>
          <w:b/>
          <w:color w:val="222222"/>
          <w:highlight w:val="white"/>
        </w:rPr>
        <w:t>ANSWERS TO WORKSHEET</w:t>
      </w:r>
    </w:p>
    <w:tbl>
      <w:tblPr>
        <w:tblStyle w:val="TableGrid"/>
        <w:tblW w:w="0" w:type="auto"/>
        <w:tblLook w:val="04A0" w:firstRow="1" w:lastRow="0" w:firstColumn="1" w:lastColumn="0" w:noHBand="0" w:noVBand="1"/>
      </w:tblPr>
      <w:tblGrid>
        <w:gridCol w:w="1998"/>
        <w:gridCol w:w="1890"/>
        <w:gridCol w:w="1530"/>
        <w:gridCol w:w="1890"/>
      </w:tblGrid>
      <w:tr w:rsidR="000F5A5A">
        <w:tc>
          <w:tcPr>
            <w:tcW w:w="1998" w:type="dxa"/>
          </w:tcPr>
          <w:p w:rsidR="000F5A5A" w:rsidRPr="000F5A5A" w:rsidRDefault="000F5A5A" w:rsidP="000F5A5A">
            <w:pPr>
              <w:widowControl w:val="0"/>
              <w:rPr>
                <w:b/>
                <w:color w:val="222222"/>
                <w:highlight w:val="white"/>
              </w:rPr>
            </w:pPr>
            <w:r>
              <w:rPr>
                <w:b/>
                <w:color w:val="222222"/>
                <w:highlight w:val="white"/>
              </w:rPr>
              <w:t>1.</w:t>
            </w:r>
            <w:r w:rsidR="008807D5">
              <w:rPr>
                <w:b/>
                <w:color w:val="222222"/>
                <w:highlight w:val="white"/>
              </w:rPr>
              <w:t xml:space="preserve"> </w:t>
            </w:r>
            <w:r>
              <w:rPr>
                <w:b/>
                <w:color w:val="222222"/>
                <w:highlight w:val="white"/>
              </w:rPr>
              <w:t>V=314.2 cm</w:t>
            </w:r>
            <w:r w:rsidRPr="000F5A5A">
              <w:rPr>
                <w:b/>
                <w:color w:val="222222"/>
                <w:highlight w:val="white"/>
                <w:vertAlign w:val="superscript"/>
              </w:rPr>
              <w:t>3</w:t>
            </w:r>
            <w:r>
              <w:rPr>
                <w:b/>
                <w:color w:val="222222"/>
                <w:highlight w:val="white"/>
              </w:rPr>
              <w:br/>
              <w:t>SA = 282.7cm</w:t>
            </w:r>
            <w:r w:rsidRPr="000F5A5A">
              <w:rPr>
                <w:b/>
                <w:color w:val="222222"/>
                <w:highlight w:val="white"/>
                <w:vertAlign w:val="superscript"/>
              </w:rPr>
              <w:t>2</w:t>
            </w:r>
          </w:p>
        </w:tc>
        <w:tc>
          <w:tcPr>
            <w:tcW w:w="1890" w:type="dxa"/>
          </w:tcPr>
          <w:p w:rsidR="000F5A5A" w:rsidRDefault="000F5A5A">
            <w:pPr>
              <w:widowControl w:val="0"/>
              <w:rPr>
                <w:b/>
                <w:color w:val="222222"/>
                <w:highlight w:val="white"/>
              </w:rPr>
            </w:pPr>
            <w:r>
              <w:rPr>
                <w:b/>
                <w:color w:val="222222"/>
                <w:highlight w:val="white"/>
              </w:rPr>
              <w:t>2. V=3015.9cm</w:t>
            </w:r>
            <w:r w:rsidRPr="000F5A5A">
              <w:rPr>
                <w:b/>
                <w:color w:val="222222"/>
                <w:highlight w:val="white"/>
                <w:vertAlign w:val="superscript"/>
              </w:rPr>
              <w:t>3</w:t>
            </w:r>
          </w:p>
        </w:tc>
        <w:tc>
          <w:tcPr>
            <w:tcW w:w="1530" w:type="dxa"/>
          </w:tcPr>
          <w:p w:rsidR="000F5A5A" w:rsidRDefault="000F5A5A">
            <w:pPr>
              <w:widowControl w:val="0"/>
              <w:rPr>
                <w:b/>
                <w:color w:val="222222"/>
                <w:highlight w:val="white"/>
              </w:rPr>
            </w:pPr>
            <w:r>
              <w:rPr>
                <w:b/>
                <w:color w:val="222222"/>
                <w:highlight w:val="white"/>
              </w:rPr>
              <w:t>3.</w:t>
            </w:r>
            <w:r w:rsidR="008807D5">
              <w:rPr>
                <w:b/>
                <w:color w:val="222222"/>
                <w:highlight w:val="white"/>
              </w:rPr>
              <w:t xml:space="preserve"> </w:t>
            </w:r>
            <w:r>
              <w:rPr>
                <w:b/>
                <w:color w:val="222222"/>
                <w:highlight w:val="white"/>
              </w:rPr>
              <w:t>$7539.82</w:t>
            </w:r>
          </w:p>
        </w:tc>
        <w:tc>
          <w:tcPr>
            <w:tcW w:w="1890" w:type="dxa"/>
          </w:tcPr>
          <w:p w:rsidR="000F5A5A" w:rsidRDefault="000F5A5A">
            <w:pPr>
              <w:widowControl w:val="0"/>
              <w:rPr>
                <w:b/>
                <w:color w:val="222222"/>
                <w:highlight w:val="white"/>
              </w:rPr>
            </w:pPr>
            <w:r>
              <w:rPr>
                <w:b/>
                <w:color w:val="222222"/>
                <w:highlight w:val="white"/>
              </w:rPr>
              <w:t>4.</w:t>
            </w:r>
            <w:r w:rsidR="008807D5">
              <w:rPr>
                <w:b/>
                <w:color w:val="222222"/>
                <w:highlight w:val="white"/>
              </w:rPr>
              <w:t xml:space="preserve"> </w:t>
            </w:r>
            <w:r>
              <w:rPr>
                <w:b/>
                <w:color w:val="222222"/>
                <w:highlight w:val="white"/>
              </w:rPr>
              <w:t>SA=219.8cm</w:t>
            </w:r>
            <w:r w:rsidRPr="000F5A5A">
              <w:rPr>
                <w:b/>
                <w:color w:val="222222"/>
                <w:highlight w:val="white"/>
                <w:vertAlign w:val="superscript"/>
              </w:rPr>
              <w:t>2</w:t>
            </w:r>
          </w:p>
        </w:tc>
      </w:tr>
      <w:tr w:rsidR="000F5A5A">
        <w:tc>
          <w:tcPr>
            <w:tcW w:w="1998" w:type="dxa"/>
          </w:tcPr>
          <w:p w:rsidR="000F5A5A" w:rsidRDefault="000F5A5A">
            <w:pPr>
              <w:widowControl w:val="0"/>
              <w:rPr>
                <w:b/>
                <w:color w:val="222222"/>
                <w:highlight w:val="white"/>
              </w:rPr>
            </w:pPr>
            <w:r>
              <w:rPr>
                <w:b/>
                <w:color w:val="222222"/>
                <w:highlight w:val="white"/>
              </w:rPr>
              <w:t>5.</w:t>
            </w:r>
            <w:r w:rsidR="008807D5">
              <w:rPr>
                <w:b/>
                <w:color w:val="222222"/>
                <w:highlight w:val="white"/>
              </w:rPr>
              <w:t xml:space="preserve"> </w:t>
            </w:r>
            <w:r>
              <w:rPr>
                <w:b/>
                <w:color w:val="222222"/>
                <w:highlight w:val="white"/>
              </w:rPr>
              <w:t>SA=1498.5cm</w:t>
            </w:r>
            <w:r w:rsidRPr="000F5A5A">
              <w:rPr>
                <w:b/>
                <w:color w:val="222222"/>
                <w:highlight w:val="white"/>
                <w:vertAlign w:val="superscript"/>
              </w:rPr>
              <w:t>2</w:t>
            </w:r>
          </w:p>
        </w:tc>
        <w:tc>
          <w:tcPr>
            <w:tcW w:w="1890" w:type="dxa"/>
          </w:tcPr>
          <w:p w:rsidR="000F5A5A" w:rsidRDefault="000F5A5A">
            <w:pPr>
              <w:widowControl w:val="0"/>
              <w:rPr>
                <w:b/>
                <w:color w:val="222222"/>
                <w:highlight w:val="white"/>
              </w:rPr>
            </w:pPr>
            <w:r>
              <w:rPr>
                <w:b/>
                <w:color w:val="222222"/>
                <w:highlight w:val="white"/>
              </w:rPr>
              <w:t>6.</w:t>
            </w:r>
            <w:r w:rsidR="008807D5">
              <w:rPr>
                <w:b/>
                <w:color w:val="222222"/>
                <w:highlight w:val="white"/>
              </w:rPr>
              <w:t xml:space="preserve"> </w:t>
            </w:r>
            <w:r>
              <w:rPr>
                <w:b/>
                <w:color w:val="222222"/>
                <w:highlight w:val="white"/>
              </w:rPr>
              <w:t>V=76 ft</w:t>
            </w:r>
            <w:r w:rsidRPr="000F5A5A">
              <w:rPr>
                <w:b/>
                <w:color w:val="222222"/>
                <w:highlight w:val="white"/>
                <w:vertAlign w:val="superscript"/>
              </w:rPr>
              <w:t>2</w:t>
            </w:r>
          </w:p>
        </w:tc>
        <w:tc>
          <w:tcPr>
            <w:tcW w:w="1530" w:type="dxa"/>
          </w:tcPr>
          <w:p w:rsidR="000F5A5A" w:rsidRDefault="009D2F46">
            <w:pPr>
              <w:widowControl w:val="0"/>
              <w:rPr>
                <w:b/>
                <w:color w:val="222222"/>
                <w:highlight w:val="white"/>
              </w:rPr>
            </w:pPr>
            <w:r>
              <w:rPr>
                <w:b/>
                <w:color w:val="222222"/>
                <w:highlight w:val="white"/>
              </w:rPr>
              <w:t>7.</w:t>
            </w:r>
            <w:r w:rsidR="008807D5">
              <w:rPr>
                <w:b/>
                <w:color w:val="222222"/>
                <w:highlight w:val="white"/>
              </w:rPr>
              <w:t xml:space="preserve"> </w:t>
            </w:r>
            <w:r>
              <w:rPr>
                <w:b/>
                <w:color w:val="222222"/>
                <w:highlight w:val="white"/>
              </w:rPr>
              <w:t>8</w:t>
            </w:r>
            <w:r w:rsidR="000F5A5A">
              <w:rPr>
                <w:b/>
                <w:color w:val="222222"/>
                <w:highlight w:val="white"/>
              </w:rPr>
              <w:t xml:space="preserve"> times</w:t>
            </w:r>
          </w:p>
        </w:tc>
        <w:tc>
          <w:tcPr>
            <w:tcW w:w="1890" w:type="dxa"/>
          </w:tcPr>
          <w:p w:rsidR="000F5A5A" w:rsidRDefault="000F5A5A">
            <w:pPr>
              <w:widowControl w:val="0"/>
              <w:rPr>
                <w:b/>
                <w:color w:val="222222"/>
                <w:highlight w:val="white"/>
              </w:rPr>
            </w:pPr>
          </w:p>
        </w:tc>
      </w:tr>
    </w:tbl>
    <w:p w:rsidR="00145C27" w:rsidRDefault="00170F15">
      <w:pPr>
        <w:widowControl w:val="0"/>
        <w:spacing w:line="240" w:lineRule="auto"/>
        <w:rPr>
          <w:b/>
          <w:color w:val="222222"/>
          <w:highlight w:val="white"/>
        </w:rPr>
      </w:pPr>
      <w:r>
        <w:rPr>
          <w:b/>
          <w:color w:val="222222"/>
          <w:highlight w:val="white"/>
        </w:rPr>
        <w:br/>
      </w:r>
      <w:r>
        <w:rPr>
          <w:b/>
          <w:color w:val="222222"/>
          <w:highlight w:val="white"/>
        </w:rPr>
        <w:br/>
      </w:r>
    </w:p>
    <w:sectPr w:rsidR="00145C27" w:rsidSect="00097002">
      <w:headerReference w:type="even" r:id="rId18"/>
      <w:headerReference w:type="default" r:id="rId19"/>
      <w:footerReference w:type="even" r:id="rId20"/>
      <w:footerReference w:type="default" r:id="rId21"/>
      <w:headerReference w:type="first" r:id="rId22"/>
      <w:footerReference w:type="first" r:id="rId23"/>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09" w:rsidRDefault="00D51D39">
      <w:pPr>
        <w:spacing w:line="240" w:lineRule="auto"/>
      </w:pPr>
      <w:r>
        <w:separator/>
      </w:r>
    </w:p>
  </w:endnote>
  <w:endnote w:type="continuationSeparator" w:id="0">
    <w:p w:rsidR="00825209" w:rsidRDefault="00D51D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27" w:rsidRDefault="00145C2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27" w:rsidRDefault="00145C27">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27" w:rsidRDefault="00145C2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09" w:rsidRDefault="00D51D39">
      <w:pPr>
        <w:spacing w:line="240" w:lineRule="auto"/>
      </w:pPr>
      <w:r>
        <w:separator/>
      </w:r>
    </w:p>
  </w:footnote>
  <w:footnote w:type="continuationSeparator" w:id="0">
    <w:p w:rsidR="00825209" w:rsidRDefault="00D51D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27" w:rsidRDefault="00145C2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27" w:rsidRDefault="00145C2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27" w:rsidRDefault="00145C2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46EC"/>
    <w:multiLevelType w:val="multilevel"/>
    <w:tmpl w:val="0A549B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583513D"/>
    <w:multiLevelType w:val="multilevel"/>
    <w:tmpl w:val="C8AAD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220211D"/>
    <w:multiLevelType w:val="multilevel"/>
    <w:tmpl w:val="1BFE32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628C5CC5"/>
    <w:multiLevelType w:val="multilevel"/>
    <w:tmpl w:val="7FA8E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45C27"/>
    <w:rsid w:val="00097002"/>
    <w:rsid w:val="000F5A5A"/>
    <w:rsid w:val="00145C27"/>
    <w:rsid w:val="00170F15"/>
    <w:rsid w:val="001A5E40"/>
    <w:rsid w:val="001D2759"/>
    <w:rsid w:val="0020751D"/>
    <w:rsid w:val="003D493A"/>
    <w:rsid w:val="004C790C"/>
    <w:rsid w:val="004E493E"/>
    <w:rsid w:val="00575DDE"/>
    <w:rsid w:val="007863DF"/>
    <w:rsid w:val="00825209"/>
    <w:rsid w:val="00851B71"/>
    <w:rsid w:val="008807D5"/>
    <w:rsid w:val="009D2F46"/>
    <w:rsid w:val="00CF22BF"/>
    <w:rsid w:val="00D51D39"/>
    <w:rsid w:val="00DD241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02"/>
  </w:style>
  <w:style w:type="paragraph" w:styleId="Heading1">
    <w:name w:val="heading 1"/>
    <w:basedOn w:val="Normal"/>
    <w:next w:val="Normal"/>
    <w:uiPriority w:val="9"/>
    <w:qFormat/>
    <w:rsid w:val="00097002"/>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097002"/>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097002"/>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097002"/>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097002"/>
    <w:pPr>
      <w:keepNext/>
      <w:keepLines/>
      <w:spacing w:before="240" w:after="80"/>
      <w:outlineLvl w:val="4"/>
    </w:pPr>
    <w:rPr>
      <w:color w:val="666666"/>
    </w:rPr>
  </w:style>
  <w:style w:type="paragraph" w:styleId="Heading6">
    <w:name w:val="heading 6"/>
    <w:basedOn w:val="Normal"/>
    <w:next w:val="Normal"/>
    <w:uiPriority w:val="9"/>
    <w:semiHidden/>
    <w:unhideWhenUsed/>
    <w:qFormat/>
    <w:rsid w:val="0009700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97002"/>
    <w:pPr>
      <w:keepNext/>
      <w:keepLines/>
      <w:spacing w:after="60"/>
    </w:pPr>
    <w:rPr>
      <w:sz w:val="52"/>
      <w:szCs w:val="52"/>
    </w:rPr>
  </w:style>
  <w:style w:type="paragraph" w:styleId="Subtitle">
    <w:name w:val="Subtitle"/>
    <w:basedOn w:val="Normal"/>
    <w:next w:val="Normal"/>
    <w:rsid w:val="00097002"/>
    <w:pPr>
      <w:keepNext/>
      <w:keepLines/>
      <w:spacing w:after="320"/>
    </w:pPr>
    <w:rPr>
      <w:color w:val="666666"/>
      <w:sz w:val="30"/>
      <w:szCs w:val="30"/>
    </w:rPr>
  </w:style>
  <w:style w:type="table" w:customStyle="1" w:styleId="a">
    <w:basedOn w:val="TableNormal"/>
    <w:rsid w:val="00097002"/>
    <w:tblPr>
      <w:tblStyleRowBandSize w:val="1"/>
      <w:tblStyleColBandSize w:val="1"/>
    </w:tblPr>
  </w:style>
  <w:style w:type="paragraph" w:styleId="Header">
    <w:name w:val="header"/>
    <w:basedOn w:val="Normal"/>
    <w:link w:val="HeaderChar"/>
    <w:uiPriority w:val="99"/>
    <w:unhideWhenUsed/>
    <w:rsid w:val="000E3339"/>
    <w:pPr>
      <w:tabs>
        <w:tab w:val="center" w:pos="4680"/>
        <w:tab w:val="right" w:pos="9360"/>
      </w:tabs>
      <w:spacing w:line="240" w:lineRule="auto"/>
    </w:pPr>
  </w:style>
  <w:style w:type="character" w:customStyle="1" w:styleId="HeaderChar">
    <w:name w:val="Header Char"/>
    <w:basedOn w:val="DefaultParagraphFont"/>
    <w:link w:val="Header"/>
    <w:uiPriority w:val="99"/>
    <w:rsid w:val="000E3339"/>
  </w:style>
  <w:style w:type="paragraph" w:styleId="Footer">
    <w:name w:val="footer"/>
    <w:basedOn w:val="Normal"/>
    <w:link w:val="FooterChar"/>
    <w:uiPriority w:val="99"/>
    <w:unhideWhenUsed/>
    <w:rsid w:val="000E3339"/>
    <w:pPr>
      <w:tabs>
        <w:tab w:val="center" w:pos="4680"/>
        <w:tab w:val="right" w:pos="9360"/>
      </w:tabs>
      <w:spacing w:line="240" w:lineRule="auto"/>
    </w:pPr>
  </w:style>
  <w:style w:type="character" w:customStyle="1" w:styleId="FooterChar">
    <w:name w:val="Footer Char"/>
    <w:basedOn w:val="DefaultParagraphFont"/>
    <w:link w:val="Footer"/>
    <w:uiPriority w:val="99"/>
    <w:rsid w:val="000E3339"/>
  </w:style>
  <w:style w:type="table" w:styleId="TableGrid">
    <w:name w:val="Table Grid"/>
    <w:basedOn w:val="TableNormal"/>
    <w:uiPriority w:val="39"/>
    <w:rsid w:val="00570D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435D"/>
    <w:rPr>
      <w:color w:val="808080"/>
    </w:rPr>
  </w:style>
  <w:style w:type="paragraph" w:styleId="ListParagraph">
    <w:name w:val="List Paragraph"/>
    <w:basedOn w:val="Normal"/>
    <w:uiPriority w:val="34"/>
    <w:qFormat/>
    <w:rsid w:val="00F21FD2"/>
    <w:pPr>
      <w:ind w:left="720"/>
      <w:contextualSpacing/>
    </w:pPr>
  </w:style>
  <w:style w:type="table" w:customStyle="1" w:styleId="a0">
    <w:basedOn w:val="TableNormal"/>
    <w:rsid w:val="00097002"/>
    <w:pPr>
      <w:spacing w:line="240" w:lineRule="auto"/>
    </w:pPr>
    <w:tblPr>
      <w:tblStyleRowBandSize w:val="1"/>
      <w:tblStyleColBandSize w:val="1"/>
    </w:tblPr>
  </w:style>
  <w:style w:type="table" w:customStyle="1" w:styleId="a1">
    <w:basedOn w:val="TableNormal"/>
    <w:rsid w:val="00097002"/>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575D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E3339"/>
    <w:pPr>
      <w:tabs>
        <w:tab w:val="center" w:pos="4680"/>
        <w:tab w:val="right" w:pos="9360"/>
      </w:tabs>
      <w:spacing w:line="240" w:lineRule="auto"/>
    </w:pPr>
  </w:style>
  <w:style w:type="character" w:customStyle="1" w:styleId="HeaderChar">
    <w:name w:val="Header Char"/>
    <w:basedOn w:val="DefaultParagraphFont"/>
    <w:link w:val="Header"/>
    <w:uiPriority w:val="99"/>
    <w:rsid w:val="000E3339"/>
  </w:style>
  <w:style w:type="paragraph" w:styleId="Footer">
    <w:name w:val="footer"/>
    <w:basedOn w:val="Normal"/>
    <w:link w:val="FooterChar"/>
    <w:uiPriority w:val="99"/>
    <w:unhideWhenUsed/>
    <w:rsid w:val="000E3339"/>
    <w:pPr>
      <w:tabs>
        <w:tab w:val="center" w:pos="4680"/>
        <w:tab w:val="right" w:pos="9360"/>
      </w:tabs>
      <w:spacing w:line="240" w:lineRule="auto"/>
    </w:pPr>
  </w:style>
  <w:style w:type="character" w:customStyle="1" w:styleId="FooterChar">
    <w:name w:val="Footer Char"/>
    <w:basedOn w:val="DefaultParagraphFont"/>
    <w:link w:val="Footer"/>
    <w:uiPriority w:val="99"/>
    <w:rsid w:val="000E3339"/>
  </w:style>
  <w:style w:type="table" w:styleId="TableGrid">
    <w:name w:val="Table Grid"/>
    <w:basedOn w:val="TableNormal"/>
    <w:uiPriority w:val="39"/>
    <w:rsid w:val="00570D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435D"/>
    <w:rPr>
      <w:color w:val="808080"/>
    </w:rPr>
  </w:style>
  <w:style w:type="paragraph" w:styleId="ListParagraph">
    <w:name w:val="List Paragraph"/>
    <w:basedOn w:val="Normal"/>
    <w:uiPriority w:val="34"/>
    <w:qFormat/>
    <w:rsid w:val="00F21FD2"/>
    <w:pPr>
      <w:ind w:left="720"/>
      <w:contextualSpacing/>
    </w:p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575D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XFmJmlBMF4Lu6HwcigoxQR7eQ==">AMUW2mWTq29qYXnsz1iFnC+ukiYTpY9YndNgbER4aHeDoTNVwYPwIG26OoyVDeuGznJIn23VTXKKElEGgqdthfsz1nFBYoeCl7rNU2gKr9H1c09ZWOZNI8Y=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OCDSB</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John</dc:creator>
  <cp:lastModifiedBy>Gregory John</cp:lastModifiedBy>
  <cp:revision>12</cp:revision>
  <cp:lastPrinted>2019-10-30T19:42:00Z</cp:lastPrinted>
  <dcterms:created xsi:type="dcterms:W3CDTF">2019-10-30T18:32:00Z</dcterms:created>
  <dcterms:modified xsi:type="dcterms:W3CDTF">2020-01-30T18:59:00Z</dcterms:modified>
</cp:coreProperties>
</file>