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4" w:rsidRPr="00560FA9" w:rsidRDefault="007A63E4" w:rsidP="007A63E4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  <w:lang w:val="en-US"/>
        </w:rPr>
      </w:pPr>
      <w:r w:rsidRPr="00560FA9">
        <w:rPr>
          <w:b/>
          <w:i/>
          <w:sz w:val="28"/>
          <w:szCs w:val="28"/>
          <w:u w:val="single"/>
          <w:lang w:val="en-US"/>
        </w:rPr>
        <w:t>Polynomials and Collecting Like Terms</w:t>
      </w:r>
    </w:p>
    <w:p w:rsidR="007A63E4" w:rsidRPr="00560FA9" w:rsidRDefault="007A63E4" w:rsidP="007A63E4">
      <w:pPr>
        <w:autoSpaceDE w:val="0"/>
        <w:autoSpaceDN w:val="0"/>
        <w:adjustRightInd w:val="0"/>
        <w:rPr>
          <w:lang w:val="en-US"/>
        </w:rPr>
      </w:pPr>
      <w:r>
        <w:rPr>
          <w:sz w:val="23"/>
          <w:szCs w:val="23"/>
          <w:lang w:val="en-US"/>
        </w:rPr>
        <w:br/>
      </w:r>
      <w:r w:rsidRPr="00560FA9">
        <w:rPr>
          <w:lang w:val="en-US"/>
        </w:rPr>
        <w:t xml:space="preserve">A </w:t>
      </w:r>
      <w:r w:rsidRPr="00560FA9">
        <w:rPr>
          <w:b/>
          <w:u w:val="single"/>
          <w:lang w:val="en-US"/>
        </w:rPr>
        <w:t>term</w:t>
      </w:r>
      <w:r w:rsidRPr="00560FA9">
        <w:rPr>
          <w:lang w:val="en-US"/>
        </w:rPr>
        <w:t xml:space="preserve"> is the product of a </w:t>
      </w:r>
      <w:r w:rsidRPr="00560FA9">
        <w:rPr>
          <w:b/>
          <w:u w:val="single"/>
          <w:lang w:val="en-US"/>
        </w:rPr>
        <w:t>coefficient</w:t>
      </w:r>
      <w:r w:rsidRPr="00560FA9">
        <w:rPr>
          <w:lang w:val="en-US"/>
        </w:rPr>
        <w:t xml:space="preserve"> and </w:t>
      </w:r>
      <w:r w:rsidRPr="00560FA9">
        <w:rPr>
          <w:b/>
          <w:u w:val="single"/>
          <w:lang w:val="en-US"/>
        </w:rPr>
        <w:t>variable</w:t>
      </w:r>
      <w:r w:rsidRPr="00560FA9">
        <w:rPr>
          <w:lang w:val="en-US"/>
        </w:rPr>
        <w:t xml:space="preserve"> part</w:t>
      </w:r>
      <w:r w:rsidRPr="00560FA9">
        <w:rPr>
          <w:lang w:val="en-US"/>
        </w:rPr>
        <w:br/>
      </w:r>
      <w:r w:rsidRPr="00560FA9">
        <w:rPr>
          <w:lang w:val="en-US"/>
        </w:rPr>
        <w:tab/>
      </w:r>
      <w:sdt>
        <w:sdtPr>
          <w:rPr>
            <w:rFonts w:ascii="Cambria Math" w:hAnsi="Cambria Math"/>
            <w:i/>
            <w:lang w:val="en-US"/>
          </w:rPr>
          <w:id w:val="751861878"/>
          <w:placeholder>
            <w:docPart w:val="DefaultPlaceholder_107544621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eastAsiaTheme="minorHAnsi" w:hAnsi="Cambria Math"/>
              </w:rPr>
              <m:t>Type equation here.</m:t>
            </m:r>
          </m:oMath>
        </w:sdtContent>
      </w:sdt>
      <w:r w:rsidRPr="00560FA9">
        <w:rPr>
          <w:lang w:val="en-US"/>
        </w:rPr>
        <w:tab/>
      </w:r>
    </w:p>
    <w:p w:rsidR="007A63E4" w:rsidRDefault="007A63E4" w:rsidP="007A63E4">
      <w:pPr>
        <w:autoSpaceDE w:val="0"/>
        <w:autoSpaceDN w:val="0"/>
        <w:adjustRightInd w:val="0"/>
        <w:rPr>
          <w:b/>
          <w:i/>
          <w:lang w:val="en-US"/>
        </w:rPr>
      </w:pPr>
      <w:r w:rsidRPr="00CA591B">
        <w:rPr>
          <w:i/>
          <w:lang w:val="en-US"/>
        </w:rPr>
        <w:t>EX/</w:t>
      </w:r>
      <w:r w:rsidRPr="00CA591B">
        <w:rPr>
          <w:i/>
          <w:lang w:val="en-US"/>
        </w:rPr>
        <w:tab/>
        <w:t>3x</w:t>
      </w:r>
      <w:r w:rsidRPr="00CA591B">
        <w:rPr>
          <w:i/>
          <w:lang w:val="en-US"/>
        </w:rPr>
        <w:tab/>
      </w:r>
      <w:r w:rsidRPr="00CA591B">
        <w:rPr>
          <w:i/>
          <w:lang w:val="en-US"/>
        </w:rPr>
        <w:tab/>
        <w:t>5x</w:t>
      </w:r>
      <w:r w:rsidRPr="00CA591B">
        <w:rPr>
          <w:i/>
          <w:vertAlign w:val="superscript"/>
          <w:lang w:val="en-US"/>
        </w:rPr>
        <w:t>2</w:t>
      </w:r>
      <w:r w:rsidRPr="00CA591B">
        <w:rPr>
          <w:i/>
          <w:lang w:val="en-US"/>
        </w:rPr>
        <w:tab/>
      </w:r>
      <w:r w:rsidRPr="00CA591B">
        <w:rPr>
          <w:i/>
          <w:lang w:val="en-US"/>
        </w:rPr>
        <w:tab/>
        <w:t>11</w:t>
      </w:r>
      <w:r w:rsidRPr="00CA591B">
        <w:rPr>
          <w:i/>
          <w:lang w:val="en-US"/>
        </w:rPr>
        <w:tab/>
      </w:r>
      <w:r w:rsidRPr="00CA591B">
        <w:rPr>
          <w:i/>
          <w:lang w:val="en-US"/>
        </w:rPr>
        <w:tab/>
      </w:r>
      <w:r>
        <w:rPr>
          <w:i/>
          <w:lang w:val="en-US"/>
        </w:rPr>
        <w:tab/>
      </w:r>
      <w:r w:rsidRPr="00CA591B">
        <w:rPr>
          <w:i/>
          <w:lang w:val="en-US"/>
        </w:rPr>
        <w:t>–</w:t>
      </w:r>
      <w:r>
        <w:rPr>
          <w:i/>
          <w:lang w:val="en-US"/>
        </w:rPr>
        <w:t>1</w:t>
      </w:r>
      <w:r w:rsidRPr="00CA591B">
        <w:rPr>
          <w:i/>
          <w:lang w:val="en-US"/>
        </w:rPr>
        <w:t>x</w:t>
      </w:r>
      <w:r w:rsidRPr="00CA591B">
        <w:rPr>
          <w:i/>
          <w:lang w:val="en-US"/>
        </w:rPr>
        <w:tab/>
      </w:r>
      <w:r w:rsidRPr="00CA591B">
        <w:rPr>
          <w:i/>
          <w:lang w:val="en-US"/>
        </w:rPr>
        <w:tab/>
      </w:r>
      <w:r>
        <w:rPr>
          <w:i/>
          <w:lang w:val="en-US"/>
        </w:rPr>
        <w:tab/>
      </w:r>
      <w:r w:rsidRPr="00CA591B">
        <w:rPr>
          <w:i/>
          <w:lang w:val="en-US"/>
        </w:rPr>
        <w:t>5ab</w:t>
      </w:r>
      <w:r>
        <w:rPr>
          <w:b/>
          <w:i/>
          <w:lang w:val="en-US"/>
        </w:rPr>
        <w:br/>
      </w:r>
    </w:p>
    <w:p w:rsidR="007A63E4" w:rsidRPr="00560FA9" w:rsidRDefault="007A63E4" w:rsidP="007A63E4">
      <w:pPr>
        <w:autoSpaceDE w:val="0"/>
        <w:autoSpaceDN w:val="0"/>
        <w:adjustRightInd w:val="0"/>
        <w:rPr>
          <w:lang w:val="en-US"/>
        </w:rPr>
      </w:pPr>
      <w:r w:rsidRPr="00560FA9">
        <w:rPr>
          <w:lang w:val="en-US"/>
        </w:rPr>
        <w:t xml:space="preserve">A </w:t>
      </w:r>
      <w:r w:rsidRPr="00560FA9">
        <w:rPr>
          <w:b/>
          <w:u w:val="single"/>
          <w:lang w:val="en-US"/>
        </w:rPr>
        <w:t>polynomial</w:t>
      </w:r>
      <w:r w:rsidRPr="00560FA9">
        <w:rPr>
          <w:lang w:val="en-US"/>
        </w:rPr>
        <w:t xml:space="preserve"> is a collection of one or more terms joined by addition or subtraction</w:t>
      </w:r>
    </w:p>
    <w:p w:rsidR="007A63E4" w:rsidRDefault="007A63E4" w:rsidP="007A63E4">
      <w:pPr>
        <w:autoSpaceDE w:val="0"/>
        <w:autoSpaceDN w:val="0"/>
        <w:adjustRightInd w:val="0"/>
        <w:rPr>
          <w:b/>
          <w:i/>
          <w:lang w:val="en-US"/>
        </w:rPr>
      </w:pPr>
    </w:p>
    <w:p w:rsidR="007A63E4" w:rsidRPr="00055247" w:rsidRDefault="007A63E4" w:rsidP="007A63E4">
      <w:pPr>
        <w:autoSpaceDE w:val="0"/>
        <w:autoSpaceDN w:val="0"/>
        <w:adjustRightInd w:val="0"/>
        <w:rPr>
          <w:i/>
          <w:lang w:val="en-US"/>
        </w:rPr>
      </w:pPr>
      <w:r>
        <w:rPr>
          <w:i/>
          <w:lang w:val="en-US"/>
        </w:rPr>
        <w:t>EX/</w:t>
      </w:r>
      <w:r>
        <w:rPr>
          <w:i/>
          <w:lang w:val="en-US"/>
        </w:rPr>
        <w:tab/>
      </w:r>
      <w:r w:rsidRPr="00055247">
        <w:rPr>
          <w:lang w:val="en-US"/>
        </w:rPr>
        <w:t>5x</w:t>
      </w:r>
      <w:r w:rsidRPr="00055247">
        <w:rPr>
          <w:vertAlign w:val="superscript"/>
          <w:lang w:val="en-US"/>
        </w:rPr>
        <w:t>2</w:t>
      </w:r>
      <w:r w:rsidRPr="00055247">
        <w:rPr>
          <w:i/>
          <w:lang w:val="en-US"/>
        </w:rPr>
        <w:t xml:space="preserve">   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2x</w:t>
      </w:r>
      <w:r w:rsidRPr="00055247">
        <w:rPr>
          <w:lang w:val="en-US"/>
        </w:rPr>
        <w:t xml:space="preserve"> </w:t>
      </w:r>
      <w:r>
        <w:rPr>
          <w:lang w:val="en-US"/>
        </w:rPr>
        <w:t>+ (</w:t>
      </w:r>
      <w:r w:rsidRPr="00055247">
        <w:rPr>
          <w:lang w:val="en-US"/>
        </w:rPr>
        <w:t>–</w:t>
      </w:r>
      <w:r>
        <w:rPr>
          <w:lang w:val="en-US"/>
        </w:rPr>
        <w:t>1)</w:t>
      </w:r>
      <w:r w:rsidRPr="00055247">
        <w:rPr>
          <w:lang w:val="en-US"/>
        </w:rPr>
        <w:t xml:space="preserve">   </w:t>
      </w:r>
      <w:r>
        <w:rPr>
          <w:lang w:val="en-US"/>
        </w:rPr>
        <w:tab/>
        <w:t>3x</w:t>
      </w:r>
      <w:r>
        <w:rPr>
          <w:vertAlign w:val="superscript"/>
          <w:lang w:val="en-US"/>
        </w:rPr>
        <w:t>2</w:t>
      </w:r>
      <w:r w:rsidRPr="00055247">
        <w:rPr>
          <w:lang w:val="en-US"/>
        </w:rPr>
        <w:t xml:space="preserve"> + </w:t>
      </w:r>
      <w:r>
        <w:rPr>
          <w:lang w:val="en-US"/>
        </w:rPr>
        <w:t>(</w:t>
      </w:r>
      <w:r w:rsidRPr="00055247">
        <w:rPr>
          <w:lang w:val="en-US"/>
        </w:rPr>
        <w:t>–2x</w:t>
      </w:r>
      <w:r>
        <w:rPr>
          <w:lang w:val="en-US"/>
        </w:rPr>
        <w:t>) + 1</w:t>
      </w:r>
      <w:r w:rsidRPr="00055247">
        <w:rPr>
          <w:lang w:val="en-US"/>
        </w:rPr>
        <w:tab/>
      </w:r>
      <w:r w:rsidRPr="00055247">
        <w:rPr>
          <w:lang w:val="en-US"/>
        </w:rPr>
        <w:tab/>
        <w:t xml:space="preserve">a </w:t>
      </w:r>
      <w:r>
        <w:rPr>
          <w:lang w:val="en-US"/>
        </w:rPr>
        <w:t>+ (</w:t>
      </w:r>
      <w:r w:rsidRPr="00055247">
        <w:rPr>
          <w:lang w:val="en-US"/>
        </w:rPr>
        <w:t>–2b</w:t>
      </w:r>
      <w:r>
        <w:rPr>
          <w:lang w:val="en-US"/>
        </w:rPr>
        <w:t>)</w:t>
      </w:r>
      <w:r w:rsidRPr="00055247">
        <w:rPr>
          <w:lang w:val="en-US"/>
        </w:rPr>
        <w:t xml:space="preserve"> + c</w:t>
      </w:r>
      <w:r w:rsidRPr="00055247">
        <w:rPr>
          <w:lang w:val="en-US"/>
        </w:rPr>
        <w:tab/>
      </w:r>
      <w:r>
        <w:rPr>
          <w:lang w:val="en-US"/>
        </w:rPr>
        <w:tab/>
      </w:r>
      <w:r w:rsidRPr="00055247">
        <w:rPr>
          <w:lang w:val="en-US"/>
        </w:rPr>
        <w:t>54x</w:t>
      </w:r>
      <w:r w:rsidRPr="00055247">
        <w:rPr>
          <w:vertAlign w:val="superscript"/>
          <w:lang w:val="en-US"/>
        </w:rPr>
        <w:t>3</w:t>
      </w:r>
      <w:r w:rsidRPr="00055247">
        <w:rPr>
          <w:lang w:val="en-US"/>
        </w:rPr>
        <w:t>y</w:t>
      </w:r>
      <w:r w:rsidRPr="00055247">
        <w:rPr>
          <w:vertAlign w:val="superscript"/>
          <w:lang w:val="en-US"/>
        </w:rPr>
        <w:t xml:space="preserve">2 </w:t>
      </w:r>
      <w:r>
        <w:rPr>
          <w:lang w:val="en-US"/>
        </w:rPr>
        <w:t>+</w:t>
      </w:r>
      <w:r w:rsidRPr="00055247">
        <w:rPr>
          <w:lang w:val="en-US"/>
        </w:rPr>
        <w:t xml:space="preserve"> </w:t>
      </w:r>
      <w:r>
        <w:rPr>
          <w:lang w:val="en-US"/>
        </w:rPr>
        <w:t>(</w:t>
      </w:r>
      <w:r w:rsidRPr="00055247">
        <w:rPr>
          <w:lang w:val="en-US"/>
        </w:rPr>
        <w:t>–3x</w:t>
      </w:r>
      <w:r w:rsidRPr="00055247">
        <w:rPr>
          <w:vertAlign w:val="superscript"/>
          <w:lang w:val="en-US"/>
        </w:rPr>
        <w:t>4</w:t>
      </w:r>
      <w:r w:rsidRPr="00055247">
        <w:rPr>
          <w:lang w:val="en-US"/>
        </w:rPr>
        <w:t>y</w:t>
      </w:r>
      <w:r w:rsidRPr="00055247">
        <w:rPr>
          <w:vertAlign w:val="superscript"/>
          <w:lang w:val="en-US"/>
        </w:rPr>
        <w:t>1</w:t>
      </w:r>
      <w:r>
        <w:rPr>
          <w:lang w:val="en-US"/>
        </w:rPr>
        <w:t>)</w:t>
      </w:r>
      <w:r w:rsidRPr="00055247">
        <w:rPr>
          <w:lang w:val="en-US"/>
        </w:rPr>
        <w:t xml:space="preserve"> </w:t>
      </w:r>
    </w:p>
    <w:p w:rsidR="007A63E4" w:rsidRDefault="007A63E4" w:rsidP="007A63E4">
      <w:pPr>
        <w:autoSpaceDE w:val="0"/>
        <w:autoSpaceDN w:val="0"/>
        <w:adjustRightInd w:val="0"/>
        <w:rPr>
          <w:b/>
          <w:i/>
          <w:lang w:val="en-US"/>
        </w:rPr>
      </w:pPr>
    </w:p>
    <w:p w:rsidR="007A63E4" w:rsidRDefault="007A63E4" w:rsidP="007A63E4">
      <w:pPr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6743700" cy="12573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4.3pt;width:53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"/>
            </w:pict>
          </mc:Fallback>
        </mc:AlternateContent>
      </w:r>
    </w:p>
    <w:p w:rsidR="007A63E4" w:rsidRDefault="007A63E4" w:rsidP="007A63E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BEWARE THE INVISIBLE 1!!!</w:t>
      </w:r>
    </w:p>
    <w:p w:rsidR="007A63E4" w:rsidRDefault="007A63E4" w:rsidP="007A63E4">
      <w:pPr>
        <w:autoSpaceDE w:val="0"/>
        <w:autoSpaceDN w:val="0"/>
        <w:adjustRightInd w:val="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x</w:t>
      </w:r>
      <w:proofErr w:type="gramEnd"/>
      <w:r>
        <w:rPr>
          <w:sz w:val="32"/>
          <w:szCs w:val="32"/>
          <w:lang w:val="en-US"/>
        </w:rPr>
        <w:t xml:space="preserve"> </w:t>
      </w:r>
      <w:r w:rsidRPr="00B55681">
        <w:rPr>
          <w:sz w:val="32"/>
          <w:szCs w:val="32"/>
          <w:lang w:val="en-US"/>
        </w:rPr>
        <w:sym w:font="Wingdings" w:char="F0E0"/>
      </w:r>
      <w:r>
        <w:rPr>
          <w:sz w:val="32"/>
          <w:szCs w:val="32"/>
          <w:lang w:val="en-US"/>
        </w:rPr>
        <w:t xml:space="preserve"> 1x</w:t>
      </w:r>
      <w:r>
        <w:rPr>
          <w:sz w:val="32"/>
          <w:szCs w:val="32"/>
          <w:lang w:val="en-US"/>
        </w:rPr>
        <w:tab/>
        <w:t xml:space="preserve">     </w:t>
      </w:r>
      <w:r w:rsidRPr="00B55681">
        <w:rPr>
          <w:sz w:val="32"/>
          <w:szCs w:val="32"/>
          <w:lang w:val="en-US"/>
        </w:rPr>
        <w:t>–x</w:t>
      </w:r>
      <w:r>
        <w:rPr>
          <w:sz w:val="32"/>
          <w:szCs w:val="32"/>
          <w:lang w:val="en-US"/>
        </w:rPr>
        <w:t xml:space="preserve"> </w:t>
      </w:r>
      <w:r w:rsidRPr="00B55681">
        <w:rPr>
          <w:sz w:val="32"/>
          <w:szCs w:val="32"/>
          <w:lang w:val="en-US"/>
        </w:rPr>
        <w:sym w:font="Wingdings" w:char="F0E0"/>
      </w:r>
      <w:r>
        <w:rPr>
          <w:sz w:val="32"/>
          <w:szCs w:val="32"/>
          <w:lang w:val="en-US"/>
        </w:rPr>
        <w:t xml:space="preserve"> </w:t>
      </w:r>
      <w:r w:rsidRPr="00B55681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>1x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(x + 4) </w:t>
      </w:r>
      <w:r w:rsidRPr="00B55681">
        <w:rPr>
          <w:sz w:val="32"/>
          <w:szCs w:val="32"/>
          <w:lang w:val="en-US"/>
        </w:rPr>
        <w:sym w:font="Wingdings" w:char="F0E0"/>
      </w:r>
      <w:r>
        <w:rPr>
          <w:sz w:val="32"/>
          <w:szCs w:val="32"/>
          <w:lang w:val="en-US"/>
        </w:rPr>
        <w:t xml:space="preserve"> 1(x + 4)</w:t>
      </w:r>
      <w:r>
        <w:rPr>
          <w:sz w:val="32"/>
          <w:szCs w:val="32"/>
          <w:lang w:val="en-US"/>
        </w:rPr>
        <w:tab/>
      </w:r>
      <w:r w:rsidRPr="00B55681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 (x – 3) </w:t>
      </w:r>
      <w:r w:rsidRPr="00B55681">
        <w:rPr>
          <w:sz w:val="32"/>
          <w:szCs w:val="32"/>
          <w:lang w:val="en-US"/>
        </w:rPr>
        <w:sym w:font="Wingdings" w:char="F0E0"/>
      </w:r>
      <w:r>
        <w:rPr>
          <w:sz w:val="32"/>
          <w:szCs w:val="32"/>
          <w:lang w:val="en-US"/>
        </w:rPr>
        <w:t xml:space="preserve"> </w:t>
      </w:r>
      <w:r w:rsidRPr="00B55681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>1(x – 3)</w:t>
      </w:r>
    </w:p>
    <w:p w:rsidR="007A63E4" w:rsidRDefault="007A63E4" w:rsidP="007A63E4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p w:rsidR="007A63E4" w:rsidRDefault="007A63E4" w:rsidP="007A63E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BE AWARE OF DIFFERENT STYLES THAT MEAN THE SAME THING</w:t>
      </w:r>
    </w:p>
    <w:p w:rsidR="007A63E4" w:rsidRDefault="007A63E4" w:rsidP="007A63E4">
      <w:pPr>
        <w:autoSpaceDE w:val="0"/>
        <w:autoSpaceDN w:val="0"/>
        <w:adjustRightInd w:val="0"/>
        <w:rPr>
          <w:sz w:val="32"/>
          <w:szCs w:val="32"/>
          <w:lang w:val="en-US"/>
        </w:rPr>
      </w:pPr>
      <w:r w:rsidRPr="00B55681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1 </w:t>
      </w:r>
      <w:r w:rsidRPr="000C7B64">
        <w:rPr>
          <w:sz w:val="32"/>
          <w:szCs w:val="32"/>
          <w:lang w:val="en-US"/>
        </w:rPr>
        <w:sym w:font="Wingdings" w:char="F0DF"/>
      </w:r>
      <w:r w:rsidRPr="000C7B64">
        <w:rPr>
          <w:sz w:val="32"/>
          <w:szCs w:val="32"/>
          <w:lang w:val="en-US"/>
        </w:rPr>
        <w:sym w:font="Wingdings" w:char="F0E0"/>
      </w: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+(</w:t>
      </w:r>
      <w:proofErr w:type="gramEnd"/>
      <w:r w:rsidRPr="00B55681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>1)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B55681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x </w:t>
      </w:r>
      <w:r w:rsidRPr="000C7B64">
        <w:rPr>
          <w:sz w:val="32"/>
          <w:szCs w:val="32"/>
          <w:lang w:val="en-US"/>
        </w:rPr>
        <w:sym w:font="Wingdings" w:char="F0DF"/>
      </w:r>
      <w:r w:rsidRPr="00B55681">
        <w:rPr>
          <w:sz w:val="32"/>
          <w:szCs w:val="32"/>
          <w:lang w:val="en-US"/>
        </w:rPr>
        <w:sym w:font="Wingdings" w:char="F0E0"/>
      </w:r>
      <w:r>
        <w:rPr>
          <w:sz w:val="32"/>
          <w:szCs w:val="32"/>
          <w:lang w:val="en-US"/>
        </w:rPr>
        <w:t xml:space="preserve"> +(</w:t>
      </w:r>
      <w:r w:rsidRPr="00B55681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>x)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B55681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4x </w:t>
      </w:r>
      <w:r w:rsidRPr="000C7B64">
        <w:rPr>
          <w:sz w:val="32"/>
          <w:szCs w:val="32"/>
          <w:lang w:val="en-US"/>
        </w:rPr>
        <w:sym w:font="Wingdings" w:char="F0DF"/>
      </w:r>
      <w:r w:rsidRPr="000C7B64">
        <w:rPr>
          <w:sz w:val="32"/>
          <w:szCs w:val="32"/>
          <w:lang w:val="en-US"/>
        </w:rPr>
        <w:sym w:font="Wingdings" w:char="F0E0"/>
      </w:r>
      <w:r>
        <w:rPr>
          <w:sz w:val="32"/>
          <w:szCs w:val="32"/>
          <w:lang w:val="en-US"/>
        </w:rPr>
        <w:t xml:space="preserve"> +(</w:t>
      </w:r>
      <w:r w:rsidRPr="00B55681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>4x)</w:t>
      </w:r>
    </w:p>
    <w:p w:rsidR="007A63E4" w:rsidRPr="00B55681" w:rsidRDefault="007A63E4" w:rsidP="007A63E4">
      <w:pPr>
        <w:autoSpaceDE w:val="0"/>
        <w:autoSpaceDN w:val="0"/>
        <w:adjustRightInd w:val="0"/>
        <w:rPr>
          <w:sz w:val="32"/>
          <w:szCs w:val="32"/>
          <w:lang w:val="en-US"/>
        </w:rPr>
      </w:pPr>
    </w:p>
    <w:p w:rsidR="007A63E4" w:rsidRDefault="007A63E4" w:rsidP="007A63E4">
      <w:pPr>
        <w:autoSpaceDE w:val="0"/>
        <w:autoSpaceDN w:val="0"/>
        <w:adjustRightInd w:val="0"/>
        <w:rPr>
          <w:b/>
          <w:i/>
          <w:lang w:val="en-US"/>
        </w:rPr>
      </w:pPr>
    </w:p>
    <w:p w:rsidR="007A63E4" w:rsidRPr="00560FA9" w:rsidRDefault="007A63E4" w:rsidP="007A63E4">
      <w:pPr>
        <w:autoSpaceDE w:val="0"/>
        <w:autoSpaceDN w:val="0"/>
        <w:adjustRightInd w:val="0"/>
        <w:rPr>
          <w:lang w:val="en-US"/>
        </w:rPr>
      </w:pPr>
      <w:r w:rsidRPr="00560FA9">
        <w:rPr>
          <w:b/>
          <w:u w:val="single"/>
          <w:lang w:val="en-US"/>
        </w:rPr>
        <w:t>Like terms</w:t>
      </w:r>
      <w:r w:rsidRPr="00560FA9">
        <w:rPr>
          <w:lang w:val="en-US"/>
        </w:rPr>
        <w:t xml:space="preserve"> have identical variable parts. </w:t>
      </w:r>
      <w:r w:rsidRPr="00560FA9">
        <w:rPr>
          <w:b/>
          <w:u w:val="single"/>
          <w:lang w:val="en-US"/>
        </w:rPr>
        <w:t>Unlike terms</w:t>
      </w:r>
      <w:r w:rsidRPr="00560FA9">
        <w:rPr>
          <w:lang w:val="en-US"/>
        </w:rPr>
        <w:t xml:space="preserve"> have different variable parts.</w:t>
      </w:r>
    </w:p>
    <w:p w:rsidR="007A63E4" w:rsidRDefault="007A63E4" w:rsidP="007A63E4">
      <w:pPr>
        <w:autoSpaceDE w:val="0"/>
        <w:autoSpaceDN w:val="0"/>
        <w:adjustRightInd w:val="0"/>
        <w:rPr>
          <w:lang w:val="en-US"/>
        </w:rPr>
      </w:pPr>
    </w:p>
    <w:p w:rsidR="007A63E4" w:rsidRDefault="007A63E4" w:rsidP="007A63E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EX/ </w:t>
      </w: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of the following are “like terms”?</w:t>
      </w:r>
      <w:r>
        <w:rPr>
          <w:lang w:val="en-US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1"/>
        <w:gridCol w:w="1011"/>
        <w:gridCol w:w="1011"/>
        <w:gridCol w:w="1011"/>
        <w:gridCol w:w="1012"/>
        <w:gridCol w:w="1012"/>
        <w:gridCol w:w="1012"/>
        <w:gridCol w:w="1012"/>
        <w:gridCol w:w="1012"/>
        <w:gridCol w:w="1012"/>
      </w:tblGrid>
      <w:tr w:rsidR="007A63E4" w:rsidRPr="005C4622" w:rsidTr="00D75A28">
        <w:tc>
          <w:tcPr>
            <w:tcW w:w="1011" w:type="dxa"/>
          </w:tcPr>
          <w:p w:rsidR="007A63E4" w:rsidRPr="005C4622" w:rsidRDefault="007A63E4" w:rsidP="00D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4622">
              <w:rPr>
                <w:lang w:val="en-US"/>
              </w:rPr>
              <w:t>5x</w:t>
            </w:r>
          </w:p>
        </w:tc>
        <w:tc>
          <w:tcPr>
            <w:tcW w:w="1011" w:type="dxa"/>
          </w:tcPr>
          <w:p w:rsidR="007A63E4" w:rsidRPr="005C4622" w:rsidRDefault="007A63E4" w:rsidP="00D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4622">
              <w:rPr>
                <w:lang w:val="en-US"/>
              </w:rPr>
              <w:t>7xy</w:t>
            </w:r>
          </w:p>
        </w:tc>
        <w:tc>
          <w:tcPr>
            <w:tcW w:w="1011" w:type="dxa"/>
          </w:tcPr>
          <w:p w:rsidR="007A63E4" w:rsidRPr="005C4622" w:rsidRDefault="007A63E4" w:rsidP="00D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4622">
              <w:rPr>
                <w:b/>
                <w:i/>
                <w:lang w:val="en-US"/>
              </w:rPr>
              <w:t>–</w:t>
            </w:r>
            <w:r w:rsidRPr="005C4622">
              <w:rPr>
                <w:lang w:val="en-US"/>
              </w:rPr>
              <w:t>3x</w:t>
            </w:r>
          </w:p>
        </w:tc>
        <w:tc>
          <w:tcPr>
            <w:tcW w:w="1011" w:type="dxa"/>
          </w:tcPr>
          <w:p w:rsidR="007A63E4" w:rsidRPr="005C4622" w:rsidRDefault="007A63E4" w:rsidP="00D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4622">
              <w:rPr>
                <w:lang w:val="en-US"/>
              </w:rPr>
              <w:t>3.2</w:t>
            </w:r>
          </w:p>
        </w:tc>
        <w:tc>
          <w:tcPr>
            <w:tcW w:w="1012" w:type="dxa"/>
          </w:tcPr>
          <w:p w:rsidR="007A63E4" w:rsidRPr="005C4622" w:rsidRDefault="007A63E4" w:rsidP="00D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4622">
              <w:rPr>
                <w:lang w:val="en-US"/>
              </w:rPr>
              <w:t>11x</w:t>
            </w:r>
            <w:r w:rsidRPr="005C4622">
              <w:rPr>
                <w:vertAlign w:val="superscript"/>
                <w:lang w:val="en-US"/>
              </w:rPr>
              <w:t>2</w:t>
            </w:r>
          </w:p>
        </w:tc>
        <w:tc>
          <w:tcPr>
            <w:tcW w:w="1012" w:type="dxa"/>
          </w:tcPr>
          <w:p w:rsidR="007A63E4" w:rsidRPr="005C4622" w:rsidRDefault="007A63E4" w:rsidP="00D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4622">
              <w:rPr>
                <w:lang w:val="en-US"/>
              </w:rPr>
              <w:t>x</w:t>
            </w:r>
          </w:p>
        </w:tc>
        <w:tc>
          <w:tcPr>
            <w:tcW w:w="1012" w:type="dxa"/>
          </w:tcPr>
          <w:p w:rsidR="007A63E4" w:rsidRPr="005C4622" w:rsidRDefault="007A63E4" w:rsidP="00D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4622">
              <w:rPr>
                <w:b/>
                <w:i/>
                <w:lang w:val="en-US"/>
              </w:rPr>
              <w:t>–</w:t>
            </w:r>
            <w:r w:rsidRPr="005C4622">
              <w:rPr>
                <w:lang w:val="en-US"/>
              </w:rPr>
              <w:t>4x</w:t>
            </w:r>
            <w:r w:rsidRPr="005C4622">
              <w:rPr>
                <w:vertAlign w:val="superscript"/>
                <w:lang w:val="en-US"/>
              </w:rPr>
              <w:t>2</w:t>
            </w:r>
          </w:p>
        </w:tc>
        <w:tc>
          <w:tcPr>
            <w:tcW w:w="1012" w:type="dxa"/>
          </w:tcPr>
          <w:p w:rsidR="007A63E4" w:rsidRPr="005C4622" w:rsidRDefault="007A63E4" w:rsidP="00D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4622">
              <w:rPr>
                <w:lang w:val="en-US"/>
              </w:rPr>
              <w:t>3x</w:t>
            </w:r>
            <w:r w:rsidRPr="005C4622">
              <w:rPr>
                <w:vertAlign w:val="superscript"/>
                <w:lang w:val="en-US"/>
              </w:rPr>
              <w:t>3</w:t>
            </w:r>
          </w:p>
        </w:tc>
        <w:tc>
          <w:tcPr>
            <w:tcW w:w="1012" w:type="dxa"/>
          </w:tcPr>
          <w:p w:rsidR="007A63E4" w:rsidRPr="005C4622" w:rsidRDefault="007A63E4" w:rsidP="00D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4622">
              <w:rPr>
                <w:lang w:val="en-US"/>
              </w:rPr>
              <w:t>-3xy</w:t>
            </w:r>
          </w:p>
        </w:tc>
        <w:tc>
          <w:tcPr>
            <w:tcW w:w="1012" w:type="dxa"/>
          </w:tcPr>
          <w:p w:rsidR="007A63E4" w:rsidRPr="005C4622" w:rsidRDefault="007A63E4" w:rsidP="00D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4622">
              <w:rPr>
                <w:lang w:val="en-US"/>
              </w:rPr>
              <w:t>x</w:t>
            </w:r>
            <w:r w:rsidRPr="005C4622">
              <w:rPr>
                <w:vertAlign w:val="superscript"/>
                <w:lang w:val="en-US"/>
              </w:rPr>
              <w:t>2</w:t>
            </w:r>
          </w:p>
        </w:tc>
      </w:tr>
    </w:tbl>
    <w:p w:rsidR="007A63E4" w:rsidRDefault="007A63E4" w:rsidP="007A63E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A63E4" w:rsidRPr="00071538" w:rsidRDefault="007A63E4" w:rsidP="007A63E4">
      <w:pPr>
        <w:autoSpaceDE w:val="0"/>
        <w:autoSpaceDN w:val="0"/>
        <w:adjustRightInd w:val="0"/>
        <w:rPr>
          <w:b/>
          <w:i/>
          <w:lang w:val="en-US"/>
        </w:rPr>
      </w:pPr>
      <w:r w:rsidRPr="00071538">
        <w:rPr>
          <w:b/>
          <w:i/>
          <w:lang w:val="en-US"/>
        </w:rPr>
        <w:t>Collecting like terms means grouping (by addition or subtraction) the like terms.</w:t>
      </w:r>
      <w:r>
        <w:rPr>
          <w:b/>
          <w:i/>
          <w:lang w:val="en-US"/>
        </w:rPr>
        <w:br/>
      </w:r>
      <w:r w:rsidRPr="00931C07">
        <w:rPr>
          <w:b/>
          <w:i/>
          <w:u w:val="single"/>
          <w:lang w:val="en-US"/>
        </w:rPr>
        <w:t>Only add/subtract the coefficients, do not change the variables</w:t>
      </w:r>
      <w:r>
        <w:rPr>
          <w:b/>
          <w:i/>
          <w:lang w:val="en-US"/>
        </w:rPr>
        <w:t xml:space="preserve">. </w:t>
      </w:r>
    </w:p>
    <w:p w:rsidR="007A63E4" w:rsidRDefault="007A63E4" w:rsidP="007A63E4">
      <w:pPr>
        <w:autoSpaceDE w:val="0"/>
        <w:autoSpaceDN w:val="0"/>
        <w:adjustRightInd w:val="0"/>
        <w:rPr>
          <w:lang w:val="en-US"/>
        </w:rPr>
      </w:pPr>
    </w:p>
    <w:p w:rsidR="007A63E4" w:rsidRDefault="007A63E4" w:rsidP="007A63E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EX/ Collect the like terms. Use algebra tiles to represent the solution.</w:t>
      </w:r>
    </w:p>
    <w:p w:rsidR="007A63E4" w:rsidRDefault="007A63E4" w:rsidP="007A63E4">
      <w:pPr>
        <w:autoSpaceDE w:val="0"/>
        <w:autoSpaceDN w:val="0"/>
        <w:adjustRightInd w:val="0"/>
        <w:ind w:left="360"/>
        <w:rPr>
          <w:lang w:val="en-US"/>
        </w:rPr>
        <w:sectPr w:rsidR="007A63E4" w:rsidSect="000C7B64">
          <w:pgSz w:w="11906" w:h="16838"/>
          <w:pgMar w:top="540" w:right="566" w:bottom="1080" w:left="900" w:header="708" w:footer="708" w:gutter="0"/>
          <w:cols w:space="708"/>
          <w:docGrid w:linePitch="360"/>
        </w:sectPr>
      </w:pP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2x + 3x</w:t>
      </w:r>
      <w:r>
        <w:rPr>
          <w:lang w:val="en-US"/>
        </w:rPr>
        <w:br/>
      </w:r>
    </w:p>
    <w:p w:rsidR="007A63E4" w:rsidRDefault="00A452DE" w:rsidP="007A63E4">
      <w:pPr>
        <w:autoSpaceDE w:val="0"/>
        <w:autoSpaceDN w:val="0"/>
        <w:adjustRightInd w:val="0"/>
        <w:ind w:left="360"/>
        <w:rPr>
          <w:lang w:val="en-US"/>
        </w:rPr>
      </w:pPr>
      <w:r>
        <w:rPr>
          <w:lang w:val="en-US"/>
        </w:rPr>
        <w:br/>
      </w:r>
      <w:r w:rsidR="007A63E4"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4x + (–1x)</w:t>
      </w:r>
      <w:r>
        <w:rPr>
          <w:lang w:val="en-US"/>
        </w:rPr>
        <w:br/>
      </w:r>
      <w:r>
        <w:rPr>
          <w:lang w:val="en-US"/>
        </w:rPr>
        <w:br/>
      </w:r>
      <w:r w:rsidR="00A452DE">
        <w:rPr>
          <w:lang w:val="en-US"/>
        </w:rPr>
        <w:br/>
      </w:r>
      <w:r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2x + 1 + (–3) + (–3x)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br/>
      </w:r>
      <w:r>
        <w:rPr>
          <w:lang w:val="en-US"/>
        </w:rPr>
        <w:br/>
      </w:r>
      <w:r w:rsidR="00A452DE">
        <w:rPr>
          <w:lang w:val="en-US"/>
        </w:rPr>
        <w:br/>
      </w:r>
      <w:r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m:oMath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2x-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-4x</m:t>
        </m:r>
      </m:oMath>
      <w:r>
        <w:rPr>
          <w:lang w:val="en-US"/>
        </w:rPr>
        <w:br/>
      </w:r>
      <w:r>
        <w:rPr>
          <w:lang w:val="en-US"/>
        </w:rPr>
        <w:br/>
      </w:r>
      <w:r w:rsidR="00A452DE"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m:oMath>
        <m:r>
          <w:rPr>
            <w:rFonts w:ascii="Cambria Math" w:hAnsi="Cambria Math"/>
            <w:lang w:val="en-US"/>
          </w:rPr>
          <w:lastRenderedPageBreak/>
          <m:t>4c-2c+3+c</m:t>
        </m:r>
      </m:oMath>
      <w:r>
        <w:rPr>
          <w:lang w:val="en-US"/>
        </w:rPr>
        <w:br/>
      </w:r>
      <w:r w:rsidR="00A452DE">
        <w:rPr>
          <w:lang w:val="en-US"/>
        </w:rPr>
        <w:br/>
      </w:r>
      <w:r w:rsidR="00A452DE">
        <w:rPr>
          <w:lang w:val="en-US"/>
        </w:rPr>
        <w:br/>
      </w:r>
      <w:r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m:oMath>
        <m:r>
          <w:rPr>
            <w:rFonts w:ascii="Cambria Math" w:hAnsi="Cambria Math"/>
            <w:lang w:val="en-US"/>
          </w:rPr>
          <m:t>4c</m:t>
        </m:r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</m:t>
            </m:r>
          </m:e>
        </m:d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-2c</m:t>
            </m:r>
          </m:e>
        </m:d>
        <m:r>
          <w:rPr>
            <w:rFonts w:ascii="Cambria Math" w:hAnsi="Cambria Math"/>
            <w:lang w:val="en-US"/>
          </w:rPr>
          <m:t>+4</m:t>
        </m:r>
      </m:oMath>
      <w:r>
        <w:rPr>
          <w:lang w:val="en-US"/>
        </w:rPr>
        <w:br/>
      </w:r>
      <w:r>
        <w:rPr>
          <w:lang w:val="en-US"/>
        </w:rPr>
        <w:br/>
      </w:r>
      <w:r w:rsidR="00A452DE">
        <w:rPr>
          <w:lang w:val="en-US"/>
        </w:rPr>
        <w:br/>
      </w:r>
      <w:r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-2t</m:t>
            </m:r>
          </m:e>
        </m:d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+3t-1</m:t>
        </m:r>
      </m:oMath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3d + (– 2) + (–1d) + (–2d)</w:t>
      </w:r>
      <w:r>
        <w:rPr>
          <w:lang w:val="en-US"/>
        </w:rPr>
        <w:br/>
      </w:r>
    </w:p>
    <w:p w:rsidR="007A63E4" w:rsidRDefault="00A452DE" w:rsidP="007A63E4">
      <w:pPr>
        <w:autoSpaceDE w:val="0"/>
        <w:autoSpaceDN w:val="0"/>
        <w:adjustRightInd w:val="0"/>
        <w:ind w:left="360"/>
        <w:rPr>
          <w:lang w:val="en-US"/>
        </w:rPr>
      </w:pPr>
      <w:r>
        <w:rPr>
          <w:lang w:val="en-US"/>
        </w:rPr>
        <w:br/>
      </w:r>
      <w:r w:rsidR="007A63E4"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 – 2c + 2c</w:t>
      </w:r>
      <w:r w:rsidRPr="00071538">
        <w:rPr>
          <w:vertAlign w:val="superscript"/>
          <w:lang w:val="en-US"/>
        </w:rPr>
        <w:t>2</w:t>
      </w:r>
      <w:r>
        <w:rPr>
          <w:lang w:val="en-US"/>
        </w:rPr>
        <w:t xml:space="preserve"> – c</w:t>
      </w:r>
      <w:r w:rsidRPr="00071538">
        <w:rPr>
          <w:vertAlign w:val="superscript"/>
          <w:lang w:val="en-US"/>
        </w:rPr>
        <w:t>2</w:t>
      </w:r>
      <w:r>
        <w:rPr>
          <w:lang w:val="en-US"/>
        </w:rPr>
        <w:t xml:space="preserve"> + c + 1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2x + 2 + 2x + 3 – 4x – 2</w:t>
      </w:r>
      <w:r>
        <w:rPr>
          <w:lang w:val="en-US"/>
        </w:rPr>
        <w:br/>
      </w:r>
      <w:r>
        <w:rPr>
          <w:lang w:val="en-US"/>
        </w:rPr>
        <w:br/>
      </w:r>
      <w:r w:rsidR="00A452DE">
        <w:rPr>
          <w:lang w:val="en-US"/>
        </w:rPr>
        <w:br/>
      </w:r>
      <w:r>
        <w:rPr>
          <w:lang w:val="en-US"/>
        </w:rPr>
        <w:br/>
      </w:r>
    </w:p>
    <w:p w:rsidR="007A63E4" w:rsidRDefault="007A63E4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-3w+1+2w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5w-3</m:t>
        </m:r>
      </m:oMath>
      <w:r w:rsidR="00A452DE">
        <w:rPr>
          <w:lang w:val="en-US"/>
        </w:rPr>
        <w:br/>
      </w:r>
      <w:r w:rsidR="00A452DE">
        <w:rPr>
          <w:lang w:val="en-US"/>
        </w:rPr>
        <w:br/>
      </w:r>
      <w:r w:rsidR="00A452DE">
        <w:rPr>
          <w:lang w:val="en-US"/>
        </w:rPr>
        <w:br/>
      </w:r>
    </w:p>
    <w:p w:rsidR="00A452DE" w:rsidRDefault="00A452DE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m:oMath>
        <m:r>
          <w:rPr>
            <w:rFonts w:ascii="Cambria Math" w:hAnsi="Cambria Math"/>
            <w:lang w:val="en-US"/>
          </w:rPr>
          <w:lastRenderedPageBreak/>
          <m:t>-3r-2r+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+r-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A452DE" w:rsidRDefault="00A452DE" w:rsidP="007A63E4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-3y</m:t>
            </m:r>
          </m:e>
        </m:d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US"/>
          </w:rPr>
          <m:t>-4+y+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7A63E4" w:rsidRDefault="007A63E4" w:rsidP="007A63E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7A63E4" w:rsidRDefault="007A63E4" w:rsidP="007A63E4">
      <w:pPr>
        <w:autoSpaceDE w:val="0"/>
        <w:autoSpaceDN w:val="0"/>
        <w:adjustRightInd w:val="0"/>
        <w:rPr>
          <w:lang w:val="en-US"/>
        </w:rPr>
        <w:sectPr w:rsidR="007A63E4" w:rsidSect="005C4622">
          <w:type w:val="continuous"/>
          <w:pgSz w:w="11906" w:h="16838"/>
          <w:pgMar w:top="900" w:right="926" w:bottom="1080" w:left="1080" w:header="708" w:footer="708" w:gutter="0"/>
          <w:cols w:num="2" w:space="708" w:equalWidth="0">
            <w:col w:w="4596" w:space="708"/>
            <w:col w:w="4596"/>
          </w:cols>
          <w:docGrid w:linePitch="360"/>
        </w:sectPr>
      </w:pPr>
    </w:p>
    <w:p w:rsidR="007A63E4" w:rsidRDefault="00A452DE" w:rsidP="007A63E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br/>
      </w:r>
      <w:r>
        <w:rPr>
          <w:lang w:val="en-US"/>
        </w:rPr>
        <w:br/>
      </w:r>
      <w:r w:rsidR="007A63E4">
        <w:rPr>
          <w:lang w:val="en-US"/>
        </w:rPr>
        <w:br/>
        <w:t>EX/ Collect the like terms without algebra tiles.</w:t>
      </w:r>
    </w:p>
    <w:p w:rsidR="007A63E4" w:rsidRDefault="007A63E4" w:rsidP="007A63E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  <w:sectPr w:rsidR="007A63E4" w:rsidSect="005C4622">
          <w:type w:val="continuous"/>
          <w:pgSz w:w="11906" w:h="16838"/>
          <w:pgMar w:top="900" w:right="926" w:bottom="1080" w:left="1080" w:header="708" w:footer="708" w:gutter="0"/>
          <w:cols w:space="708"/>
          <w:docGrid w:linePitch="360"/>
        </w:sectPr>
      </w:pPr>
    </w:p>
    <w:p w:rsidR="007A63E4" w:rsidRDefault="007A63E4" w:rsidP="007A63E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7m + 5m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="00A452DE">
        <w:rPr>
          <w:lang w:val="en-US"/>
        </w:rPr>
        <w:br/>
      </w:r>
    </w:p>
    <w:p w:rsidR="007A63E4" w:rsidRDefault="007A63E4" w:rsidP="007A63E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3u + 2v + (–u) + (–6v)</w:t>
      </w:r>
      <w:r>
        <w:rPr>
          <w:lang w:val="en-US"/>
        </w:rPr>
        <w:br/>
      </w:r>
      <w:r w:rsidR="00A452DE"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7A63E4" w:rsidRDefault="007A63E4" w:rsidP="007A63E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– x – 8y + 6x + 11 – 4y</w:t>
      </w:r>
      <w:r>
        <w:rPr>
          <w:lang w:val="en-US"/>
        </w:rPr>
        <w:br/>
      </w:r>
      <w:r>
        <w:rPr>
          <w:lang w:val="en-US"/>
        </w:rPr>
        <w:br/>
      </w:r>
      <w:r w:rsidR="00A452DE">
        <w:rPr>
          <w:lang w:val="en-US"/>
        </w:rPr>
        <w:br/>
      </w:r>
      <w:r w:rsidR="00A452DE">
        <w:rPr>
          <w:lang w:val="en-US"/>
        </w:rPr>
        <w:br/>
      </w:r>
    </w:p>
    <w:p w:rsidR="007A63E4" w:rsidRDefault="00A452DE" w:rsidP="007A63E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+5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  <w:r w:rsidR="007A63E4">
        <w:rPr>
          <w:lang w:val="en-US"/>
        </w:rPr>
        <w:br/>
      </w:r>
      <w:r>
        <w:rPr>
          <w:lang w:val="en-US"/>
        </w:rPr>
        <w:br/>
      </w:r>
      <w:r w:rsidR="007A63E4">
        <w:rPr>
          <w:lang w:val="en-US"/>
        </w:rPr>
        <w:br/>
      </w:r>
      <w:r w:rsidR="007A63E4">
        <w:rPr>
          <w:lang w:val="en-US"/>
        </w:rPr>
        <w:br/>
      </w:r>
    </w:p>
    <w:p w:rsidR="007A63E4" w:rsidRDefault="007A63E4" w:rsidP="007A63E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0B09F0">
        <w:rPr>
          <w:position w:val="-10"/>
          <w:lang w:val="en-US"/>
        </w:rPr>
        <w:object w:dxaOrig="3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5.75pt" o:ole="">
            <v:imagedata r:id="rId6" o:title=""/>
          </v:shape>
          <o:OLEObject Type="Embed" ProgID="Equation.3" ShapeID="_x0000_i1025" DrawAspect="Content" ObjectID="_1582107579" r:id="rId7"/>
        </w:object>
      </w:r>
      <w:r>
        <w:rPr>
          <w:lang w:val="en-US"/>
        </w:rPr>
        <w:br/>
      </w:r>
      <w:r w:rsidR="00A452DE"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A452DE" w:rsidRDefault="007A63E4" w:rsidP="007A63E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0B09F0">
        <w:rPr>
          <w:position w:val="-6"/>
          <w:lang w:val="en-US"/>
        </w:rPr>
        <w:object w:dxaOrig="2720" w:dyaOrig="320">
          <v:shape id="_x0000_i1026" type="#_x0000_t75" style="width:135.75pt;height:15.75pt" o:ole="">
            <v:imagedata r:id="rId8" o:title=""/>
          </v:shape>
          <o:OLEObject Type="Embed" ProgID="Equation.3" ShapeID="_x0000_i1026" DrawAspect="Content" ObjectID="_1582107580" r:id="rId9"/>
        </w:object>
      </w:r>
      <w:r w:rsidR="00A452DE">
        <w:rPr>
          <w:lang w:val="en-US"/>
        </w:rPr>
        <w:br/>
      </w:r>
      <w:r w:rsidR="00A452DE">
        <w:rPr>
          <w:lang w:val="en-US"/>
        </w:rPr>
        <w:br/>
      </w:r>
      <w:r w:rsidR="00A452DE">
        <w:rPr>
          <w:lang w:val="en-US"/>
        </w:rPr>
        <w:br/>
      </w:r>
      <w:r w:rsidR="00A452DE">
        <w:rPr>
          <w:lang w:val="en-US"/>
        </w:rPr>
        <w:br/>
      </w:r>
    </w:p>
    <w:p w:rsidR="007A63E4" w:rsidRDefault="00A452DE" w:rsidP="007A63E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en-US"/>
              </w:rPr>
              <m:t>y</m:t>
            </m:r>
          </m:e>
        </m:d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2xy</m:t>
            </m:r>
          </m:e>
        </m:d>
        <m:r>
          <w:rPr>
            <w:rFonts w:ascii="Cambria Math" w:hAnsi="Cambria Math"/>
            <w:lang w:val="en-US"/>
          </w:rPr>
          <m:t>+xy</m:t>
        </m:r>
      </m:oMath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A452DE" w:rsidRDefault="00A452DE" w:rsidP="007A63E4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m:oMath>
        <m: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y+3x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-1x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</m:oMath>
    </w:p>
    <w:p w:rsidR="00A452DE" w:rsidRDefault="00A452DE" w:rsidP="00A452DE">
      <w:pPr>
        <w:autoSpaceDE w:val="0"/>
        <w:autoSpaceDN w:val="0"/>
        <w:adjustRightInd w:val="0"/>
        <w:rPr>
          <w:lang w:val="en-US"/>
        </w:rPr>
      </w:pPr>
    </w:p>
    <w:p w:rsidR="00A452DE" w:rsidRDefault="00A452DE" w:rsidP="00A452DE">
      <w:pPr>
        <w:autoSpaceDE w:val="0"/>
        <w:autoSpaceDN w:val="0"/>
        <w:adjustRightInd w:val="0"/>
        <w:rPr>
          <w:lang w:val="en-US"/>
        </w:rPr>
        <w:sectPr w:rsidR="00A452DE" w:rsidSect="006531D8">
          <w:type w:val="continuous"/>
          <w:pgSz w:w="11906" w:h="16838"/>
          <w:pgMar w:top="720" w:right="926" w:bottom="450" w:left="1080" w:header="708" w:footer="708" w:gutter="0"/>
          <w:cols w:num="2" w:space="708" w:equalWidth="0">
            <w:col w:w="4590" w:space="450"/>
            <w:col w:w="4860"/>
          </w:cols>
          <w:docGrid w:linePitch="360"/>
        </w:sectPr>
      </w:pPr>
    </w:p>
    <w:p w:rsidR="007A63E4" w:rsidRPr="00832656" w:rsidRDefault="007A63E4" w:rsidP="007A63E4">
      <w:pPr>
        <w:autoSpaceDE w:val="0"/>
        <w:autoSpaceDN w:val="0"/>
        <w:adjustRightInd w:val="0"/>
        <w:rPr>
          <w:lang w:val="en-US"/>
        </w:rPr>
      </w:pPr>
    </w:p>
    <w:p w:rsidR="00A452DE" w:rsidRDefault="00A452DE"/>
    <w:p w:rsidR="00A452DE" w:rsidRPr="00061167" w:rsidRDefault="00A452DE" w:rsidP="00061167">
      <w:pPr>
        <w:pStyle w:val="ListParagraph"/>
        <w:numPr>
          <w:ilvl w:val="0"/>
          <w:numId w:val="2"/>
        </w:numPr>
      </w:pPr>
      <w:r w:rsidRPr="00061167">
        <w:rPr>
          <w:lang w:val="en-US"/>
        </w:rPr>
        <w:t>–3r</w:t>
      </w:r>
      <w:r w:rsidRPr="00061167">
        <w:rPr>
          <w:vertAlign w:val="superscript"/>
          <w:lang w:val="en-US"/>
        </w:rPr>
        <w:t>2</w:t>
      </w:r>
      <w:r w:rsidRPr="00061167">
        <w:rPr>
          <w:lang w:val="en-US"/>
        </w:rPr>
        <w:t xml:space="preserve"> + (–4pr) + 4p</w:t>
      </w:r>
      <w:r w:rsidRPr="00061167">
        <w:rPr>
          <w:vertAlign w:val="superscript"/>
          <w:lang w:val="en-US"/>
        </w:rPr>
        <w:t>2</w:t>
      </w:r>
      <w:r w:rsidRPr="00061167">
        <w:rPr>
          <w:lang w:val="en-US"/>
        </w:rPr>
        <w:t xml:space="preserve"> + (–7pr) + r</w:t>
      </w:r>
      <w:r w:rsidRPr="00061167">
        <w:rPr>
          <w:vertAlign w:val="superscript"/>
          <w:lang w:val="en-US"/>
        </w:rPr>
        <w:t>2</w:t>
      </w:r>
      <w:r w:rsidRPr="00061167">
        <w:rPr>
          <w:lang w:val="en-US"/>
        </w:rPr>
        <w:t xml:space="preserve"> + (–5p</w:t>
      </w:r>
      <w:r w:rsidRPr="00061167">
        <w:rPr>
          <w:vertAlign w:val="superscript"/>
          <w:lang w:val="en-US"/>
        </w:rPr>
        <w:t>2</w:t>
      </w:r>
      <w:r w:rsidRPr="00061167">
        <w:rPr>
          <w:lang w:val="en-US"/>
        </w:rPr>
        <w:t>)</w:t>
      </w:r>
      <w:r w:rsidR="00061167">
        <w:rPr>
          <w:lang w:val="en-US"/>
        </w:rPr>
        <w:br/>
      </w:r>
      <w:r w:rsidR="00061167">
        <w:rPr>
          <w:lang w:val="en-US"/>
        </w:rPr>
        <w:br/>
      </w:r>
      <w:r w:rsidR="00061167">
        <w:rPr>
          <w:lang w:val="en-US"/>
        </w:rPr>
        <w:br/>
      </w:r>
      <w:r w:rsidR="00061167">
        <w:rPr>
          <w:lang w:val="en-US"/>
        </w:rPr>
        <w:br/>
      </w:r>
      <w:r w:rsidR="00061167">
        <w:rPr>
          <w:lang w:val="en-US"/>
        </w:rPr>
        <w:br/>
      </w:r>
      <w:r w:rsidR="00061167">
        <w:rPr>
          <w:lang w:val="en-US"/>
        </w:rPr>
        <w:br/>
      </w:r>
    </w:p>
    <w:p w:rsidR="00061167" w:rsidRPr="00061167" w:rsidRDefault="00061167" w:rsidP="00061167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  <w:lang w:val="en-US"/>
          </w:rPr>
          <m:t>-2r+4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+3x-1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-3r</m:t>
            </m:r>
          </m:e>
        </m:d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US"/>
          </w:rPr>
          <m:t>+r-4x</m:t>
        </m:r>
      </m:oMath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061167" w:rsidRDefault="00061167" w:rsidP="00061167">
      <w:bookmarkStart w:id="0" w:name="_GoBack"/>
      <w:bookmarkEnd w:id="0"/>
    </w:p>
    <w:sectPr w:rsidR="00061167" w:rsidSect="000B09F0">
      <w:type w:val="continuous"/>
      <w:pgSz w:w="11906" w:h="16838"/>
      <w:pgMar w:top="720" w:right="926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1A2"/>
    <w:multiLevelType w:val="hybridMultilevel"/>
    <w:tmpl w:val="CFC683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A36E2"/>
    <w:multiLevelType w:val="hybridMultilevel"/>
    <w:tmpl w:val="1592C0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4"/>
    <w:rsid w:val="00061167"/>
    <w:rsid w:val="007A63E4"/>
    <w:rsid w:val="00A452DE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E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61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E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6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478A-9DC2-4C1B-931D-1CB7AC94B3E6}"/>
      </w:docPartPr>
      <w:docPartBody>
        <w:p w:rsidR="00000000" w:rsidRDefault="005866A2">
          <w:r w:rsidRPr="00B9504D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A2"/>
    <w:rsid w:val="005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6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6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Jason Wenczler</cp:lastModifiedBy>
  <cp:revision>2</cp:revision>
  <dcterms:created xsi:type="dcterms:W3CDTF">2018-03-09T18:09:00Z</dcterms:created>
  <dcterms:modified xsi:type="dcterms:W3CDTF">2018-03-09T18:29:00Z</dcterms:modified>
</cp:coreProperties>
</file>